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4"/>
        <w:tblW w:w="0" w:type="auto"/>
        <w:tblLook w:val="04A0"/>
      </w:tblPr>
      <w:tblGrid>
        <w:gridCol w:w="9570"/>
      </w:tblGrid>
      <w:tr w:rsidR="00E17E9E" w:rsidRPr="00452192" w:rsidTr="008B6F36">
        <w:trPr>
          <w:trHeight w:val="1410"/>
        </w:trPr>
        <w:tc>
          <w:tcPr>
            <w:tcW w:w="9570" w:type="dxa"/>
            <w:tcBorders>
              <w:top w:val="thinThickMediumGap" w:sz="24" w:space="0" w:color="00B050"/>
              <w:left w:val="thinThickMediumGap" w:sz="24" w:space="0" w:color="00B050"/>
              <w:bottom w:val="thinThickMediumGap" w:sz="24" w:space="0" w:color="00B050"/>
              <w:right w:val="thinThickMediumGap" w:sz="24" w:space="0" w:color="00B050"/>
            </w:tcBorders>
          </w:tcPr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outlineLvl w:val="0"/>
              <w:rPr>
                <w:b/>
                <w:sz w:val="32"/>
                <w:szCs w:val="32"/>
              </w:rPr>
            </w:pPr>
          </w:p>
          <w:p w:rsidR="00E17E9E" w:rsidRPr="00452192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452192">
              <w:rPr>
                <w:b/>
                <w:sz w:val="32"/>
                <w:szCs w:val="32"/>
              </w:rPr>
              <w:t xml:space="preserve">КОНСУЛЬТАЦИЯ ДЛЯ ВОСПИТАТЕЛЕЙ  </w:t>
            </w: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>ПОХОД</w:t>
            </w:r>
            <w:r w:rsidRPr="0045219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С ДЕТЬМИ </w:t>
            </w: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ДОШКОЛЬНОГО ВОЗРАСТА</w:t>
            </w:r>
            <w:r w:rsidRPr="00452192">
              <w:rPr>
                <w:b/>
                <w:sz w:val="32"/>
                <w:szCs w:val="32"/>
              </w:rPr>
              <w:t>»</w:t>
            </w:r>
          </w:p>
          <w:p w:rsidR="00FA4ED8" w:rsidRDefault="00FA4ED8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258541" cy="3193906"/>
                  <wp:effectExtent l="114300" t="76200" r="103909" b="82694"/>
                  <wp:docPr id="12" name="Рисунок 12" descr="D:\фотографии 2014-2015 уч.год\ПОХОДЫ\P116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фотографии 2014-2015 уч.год\ПОХОДЫ\P116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8541" cy="31939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FA4ED8">
            <w:pPr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E17E9E" w:rsidRDefault="00E17E9E" w:rsidP="008B6F36">
            <w:pPr>
              <w:outlineLvl w:val="0"/>
              <w:rPr>
                <w:b/>
                <w:sz w:val="32"/>
                <w:szCs w:val="32"/>
              </w:rPr>
            </w:pPr>
          </w:p>
          <w:p w:rsidR="00E17E9E" w:rsidRPr="00452192" w:rsidRDefault="00E17E9E" w:rsidP="008B6F3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lastRenderedPageBreak/>
        <w:t>Одной из важных задач, стоящих перед дошкольным учреждением, является укрепление здоровья детей. Ценными считаются те формы физической культуры, которые обеспечивают комплексное решение задач как в плане физического, так и в плане общего развития ребёнка. Одной из таких форм являются прогулки походы с элементами туризма. Во-первых, они позволяют повысить двигательную активность ребёнка, улучшить физическую подготовку, укрепив его здоровье. Во-вторых, прогулки-походы, наряду с подвижными играми, способствуют формированию нравственных качеств, таких как коллективизм, гуманизм, патриотизм, а также воспитанию бережного отношения к природе.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Воспитатель должен владеть определённой методикой по организации прогулок-походов. Он должен знать признаки утомляемости детей, уметь оказывать первую медицинскую помощь.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Определяя место походов в режиме дня, следует отметить, что их длительность зависит от возраста, подготовленности детей, сезона и вида похода (</w:t>
      </w:r>
      <w:proofErr w:type="gramStart"/>
      <w:r w:rsidRPr="00E17E9E">
        <w:rPr>
          <w:rFonts w:ascii="Times New Roman" w:hAnsi="Times New Roman" w:cs="Times New Roman"/>
          <w:sz w:val="28"/>
          <w:szCs w:val="28"/>
        </w:rPr>
        <w:t>пешеходный</w:t>
      </w:r>
      <w:proofErr w:type="gramEnd"/>
      <w:r w:rsidRPr="00E17E9E">
        <w:rPr>
          <w:rFonts w:ascii="Times New Roman" w:hAnsi="Times New Roman" w:cs="Times New Roman"/>
          <w:sz w:val="28"/>
          <w:szCs w:val="28"/>
        </w:rPr>
        <w:t>, велосипедный, лыжный). Лучшее время для похода сразу после завтрака или после первого занятия. Желательно планировать его на конец недели, чтобы обеспечить активный отдых детей.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 xml:space="preserve">В содержание прогулки-похода можно включить: 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1) переход к месту отдыха с преодолением естественных препятствий и выполнение ряда двигательных заданий;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2) сюрпризный момент;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3) подвижные и дидактические игры;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4) наблюдение в природе;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5) сбор природного материала;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6) физкультурное занятие;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7) дыхательную гимнастику;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8) самостоятельную двигательную деятельность;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9) индивидуальную работу.</w:t>
      </w:r>
      <w:r w:rsidRPr="00E17E9E">
        <w:rPr>
          <w:rFonts w:ascii="Times New Roman" w:hAnsi="Times New Roman" w:cs="Times New Roman"/>
          <w:sz w:val="28"/>
          <w:szCs w:val="28"/>
        </w:rPr>
        <w:tab/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В отличие от обычной экскурсии за пределы участка детского сада, проводимой с познавательной целью, прогулки – походы должны иметь оздоровительную направленность, быть насыщены двигательным содержанием.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При определении физической нагрузки учитывается ряд факторов: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1) возраст детей;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2) уровень двигательной подготовки;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3) состояние здоровья;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4) вид похода;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5) погодные и климатические условия.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Определённое место должна занимать и психологическая подготовка детей к прогулкам – походам, чтобы дети могли получить определенные представления о туризме и походах.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С этой целью проводят: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 xml:space="preserve">1) беседы; 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2) занятия;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lastRenderedPageBreak/>
        <w:t>3) игры;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4) просмотр видеофильмов;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5) чтение литературу;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6) рассматривание иллюстраций по теме.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 xml:space="preserve">Важно провести предварительную работу о правилах безопасного поведения в походе, объяснить детям, для чего нужно быть организованным, внимательным, слушаться воспитателя. 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Подготовка воспитателя к прогулке – походу.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 xml:space="preserve">1. Определить безопасный маршрут, спланировать мероприятие, согласовав его с администрацией ДОУ 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2. Выбранный маршрут тщательно изучить, пройти руководителю похода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3. Привлечь родителей воспитанников к участию в походе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4. Подготовить необходимое снаряжение</w:t>
      </w:r>
    </w:p>
    <w:p w:rsidR="00E17E9E" w:rsidRP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5. Провести инструктаж по технике безопасности и правилам поведения со всеми участниками</w:t>
      </w:r>
    </w:p>
    <w:p w:rsid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Прогулки – походы могут стать эффективным средством решения оздоровительных задач, оказывать влияние как на физическое, так и на всестороннее развитие личности дошкольника.</w:t>
      </w:r>
    </w:p>
    <w:p w:rsid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D8" w:rsidRDefault="00FA4ED8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D8" w:rsidRDefault="00FA4ED8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D8" w:rsidRDefault="00FA4ED8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D8" w:rsidRDefault="00FA4ED8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D8" w:rsidRDefault="00FA4ED8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FA4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9E">
        <w:rPr>
          <w:rFonts w:ascii="Times New Roman" w:hAnsi="Times New Roman" w:cs="Times New Roman"/>
          <w:b/>
          <w:sz w:val="28"/>
          <w:szCs w:val="28"/>
        </w:rPr>
        <w:lastRenderedPageBreak/>
        <w:t>В ПОХОД С ДОШКОЛЬНИКАМИ: ТЕХНОЛОГИЯ ПРОВЕДЕНИЯ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Путешествия однозначно приносят детям пользу. Поход с дошкольниками это и укрепление здоровья, и физических сил, обогащение новыми впечатлениями, формирование умения видеть и беречь красоту окружающего мира, воспитание доброты и отзывчивости, что в совокупности доставляет детям много радости.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Задачи: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физкультурно-оздоровительные (совершенствование естественных и жизненно важных видов движений и обогащение двигательного опыта; развитие выносливости и координационных способностей);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E9E">
        <w:rPr>
          <w:rFonts w:ascii="Times New Roman" w:hAnsi="Times New Roman" w:cs="Times New Roman"/>
          <w:sz w:val="28"/>
          <w:szCs w:val="28"/>
        </w:rPr>
        <w:t>— воспитательно-образовательные (формирование знаний о ближайшем природном окружении, бережного отношения к природе, дружеских взаимоотношений).</w:t>
      </w:r>
      <w:proofErr w:type="gramEnd"/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FA4ED8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ED8">
        <w:rPr>
          <w:rFonts w:ascii="Times New Roman" w:hAnsi="Times New Roman" w:cs="Times New Roman"/>
          <w:b/>
          <w:i/>
          <w:sz w:val="28"/>
          <w:szCs w:val="28"/>
        </w:rPr>
        <w:t>Подготовка к походу с дошкольниками: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беседа с родителями о маршруте и длительности похода, об одежде и обуви ребёнка;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беседа с детьми о правилах поведения в природе;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обсуждение маршрута с администрацией (схема пути, местонахождение остановок, малых и больших привалов);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подготовка аптечки.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FA4ED8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ED8">
        <w:rPr>
          <w:rFonts w:ascii="Times New Roman" w:hAnsi="Times New Roman" w:cs="Times New Roman"/>
          <w:b/>
          <w:i/>
          <w:sz w:val="28"/>
          <w:szCs w:val="28"/>
        </w:rPr>
        <w:t>Организация похода с дошкольниками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Протяжённость маршрута для детей старшего дошкольного возраста не более 2-3 км. При выборе времени похода следует учитывать прогноз погоды.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При составлении графика движения необходимо правильно распределить нагрузку: она должна снижаться к концу похода, когда начнёт сказываться усталость. Трудности пути должны нарастать постепенно, а самые сложные препятствия желательно проходить ближе к середине маршрута.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Следует предусмотреть и более простые запасные маршруты на случай, если  встретилось непредвиденное препятствие или кто-то из детей себя плохо почувствовал. Необходимо заранее наметить места остановок и привалов. Однако следует иметь в виду, что график похода не догма. Конечно, надо стараться его соблюдать, но в каждом конкретном случае необходимо принимать разумное решение.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lastRenderedPageBreak/>
        <w:t>Руководителю совершенно необязательно идти постоянно впереди. Обычно он находится там, где ему удобнее контролировать всю колонну. Направляющий – воспитатель, родитель – задаёт темп, предупреждает об опасности, подаёт различные сигналы и команды, например: «Осторожно: мостик! Переходить по одному». Замыкающие следят, чтобы никто не отставал.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Идти по маршруту желательно с постоянной скоростью, так как это намного легче. Но если кто-то из детей устал, общий темп движения сбавляется.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FA4ED8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ED8">
        <w:rPr>
          <w:rFonts w:ascii="Times New Roman" w:hAnsi="Times New Roman" w:cs="Times New Roman"/>
          <w:b/>
          <w:i/>
          <w:sz w:val="28"/>
          <w:szCs w:val="28"/>
        </w:rPr>
        <w:t>Правила экипировки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 xml:space="preserve">Снаряжение похода разделяют на личное и общественное. </w:t>
      </w:r>
      <w:proofErr w:type="gramStart"/>
      <w:r w:rsidRPr="00E17E9E">
        <w:rPr>
          <w:rFonts w:ascii="Times New Roman" w:hAnsi="Times New Roman" w:cs="Times New Roman"/>
          <w:sz w:val="28"/>
          <w:szCs w:val="28"/>
        </w:rPr>
        <w:t>Личное – это то, что служит его владельцу: рюкзак, одежда, обувь и т.п. общественное – то, чем пользуются все или несколько человек: аптечка и пр. необходимо заранее продумать.</w:t>
      </w:r>
      <w:proofErr w:type="gramEnd"/>
      <w:r w:rsidRPr="00E17E9E">
        <w:rPr>
          <w:rFonts w:ascii="Times New Roman" w:hAnsi="Times New Roman" w:cs="Times New Roman"/>
          <w:sz w:val="28"/>
          <w:szCs w:val="28"/>
        </w:rPr>
        <w:t xml:space="preserve"> Что из личного снаряжения можно объединить и сделать общественным.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FA4ED8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 xml:space="preserve"> </w:t>
      </w:r>
      <w:r w:rsidRPr="00FA4ED8">
        <w:rPr>
          <w:rFonts w:ascii="Times New Roman" w:hAnsi="Times New Roman" w:cs="Times New Roman"/>
          <w:b/>
          <w:i/>
          <w:sz w:val="28"/>
          <w:szCs w:val="28"/>
        </w:rPr>
        <w:t>Личное снаряжение дошкольника:</w:t>
      </w:r>
    </w:p>
    <w:p w:rsidR="00E17E9E" w:rsidRPr="00FA4ED8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рюкзак – должен плотно прилегать к спине всей задней поверхностью, а не свисать ниже пояса (правильная подгонка лямок);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обувь – желательно с рифлёной подошвой, на размер больше, чтобы можно было вложить дополнительную стельку, надеть две пары носков (одна пара —  шерстяные); совершенно недопустимо надевать новую обувь, сандалии, босоножки;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E9E">
        <w:rPr>
          <w:rFonts w:ascii="Times New Roman" w:hAnsi="Times New Roman" w:cs="Times New Roman"/>
          <w:sz w:val="28"/>
          <w:szCs w:val="28"/>
        </w:rPr>
        <w:t>— одежда – зимой – свитер с высоким воротом, тренировочный костюм, не стесняющий движений; непромокаемая куртка, шерстяная спортивная шапка; — летом – тренировочный костюм, в прохладную погоду – свитер;</w:t>
      </w:r>
      <w:proofErr w:type="gramEnd"/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FA4ED8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ED8">
        <w:rPr>
          <w:rFonts w:ascii="Times New Roman" w:hAnsi="Times New Roman" w:cs="Times New Roman"/>
          <w:b/>
          <w:i/>
          <w:sz w:val="28"/>
          <w:szCs w:val="28"/>
        </w:rPr>
        <w:t>Общественное снаряжение: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 xml:space="preserve">— одно ведро, котелок для чая, половник; </w:t>
      </w:r>
      <w:proofErr w:type="spellStart"/>
      <w:r w:rsidRPr="00E17E9E">
        <w:rPr>
          <w:rFonts w:ascii="Times New Roman" w:hAnsi="Times New Roman" w:cs="Times New Roman"/>
          <w:sz w:val="28"/>
          <w:szCs w:val="28"/>
        </w:rPr>
        <w:t>тросик</w:t>
      </w:r>
      <w:proofErr w:type="spellEnd"/>
      <w:r w:rsidRPr="00E17E9E">
        <w:rPr>
          <w:rFonts w:ascii="Times New Roman" w:hAnsi="Times New Roman" w:cs="Times New Roman"/>
          <w:sz w:val="28"/>
          <w:szCs w:val="28"/>
        </w:rPr>
        <w:t xml:space="preserve">  для подвешивания над костром котелка с помощью крючка; рукавица для снятия посуды с огня; кусок клеёнки, заменяющий стол;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E9E">
        <w:rPr>
          <w:rFonts w:ascii="Times New Roman" w:hAnsi="Times New Roman" w:cs="Times New Roman"/>
          <w:sz w:val="28"/>
          <w:szCs w:val="28"/>
        </w:rPr>
        <w:t>— аптечка – бинты (широкий и узкий), бактерицидный пластырь, йод, борная кислота, марганцовка, нашатырный спирт, резиновый жгут, валериановые капли, спирт или одеколон (все лекарства должны быть с этикетками), всё в прочном чехле;</w:t>
      </w:r>
      <w:proofErr w:type="gramEnd"/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пища для малого привала – на каждого человека: горстка сухофруктов, орехов или один-два кусочка сахара, одна-две конфетки (кислые леденцы), яблоко; на малых привалах пить не рекомендуется, но бывают исключения, очень хорошо утоляет жажду чай, отвар шиповника, несладкий компот.</w:t>
      </w:r>
    </w:p>
    <w:p w:rsidR="00E17E9E" w:rsidRPr="00FA4ED8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7E9E" w:rsidRPr="00FA4ED8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ED8">
        <w:rPr>
          <w:rFonts w:ascii="Times New Roman" w:hAnsi="Times New Roman" w:cs="Times New Roman"/>
          <w:b/>
          <w:i/>
          <w:sz w:val="28"/>
          <w:szCs w:val="28"/>
        </w:rPr>
        <w:t>Правила поведения во время похода: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строго подчиняться взрослым;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не рвать растения, не собирать грибы и ягоды;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не оставлять товарища в беде, всегда приходить на помощь, поддерживать слабого;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соблюдать правила поведения в природе;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оставлять место отдыха всегда чистым.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FA4ED8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ED8">
        <w:rPr>
          <w:rFonts w:ascii="Times New Roman" w:hAnsi="Times New Roman" w:cs="Times New Roman"/>
          <w:b/>
          <w:i/>
          <w:sz w:val="28"/>
          <w:szCs w:val="28"/>
        </w:rPr>
        <w:t>Преодоление естественных препятствий: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крутой спуск к ручью по узкой тропинке;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прыжки с кочки на кочку;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переправа через ручей (ширина ручья меньше 1 метра);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— крутой подъём по узкой тропинке (дети перешагивают через корни деревьев, кустарников).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FA4ED8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ED8">
        <w:rPr>
          <w:rFonts w:ascii="Times New Roman" w:hAnsi="Times New Roman" w:cs="Times New Roman"/>
          <w:b/>
          <w:i/>
          <w:sz w:val="28"/>
          <w:szCs w:val="28"/>
        </w:rPr>
        <w:t>Игры по ходу движения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«Зеркало». Воспитатель выполняет различные движения (прыжки с продвижением вперёд, разные виды ходьбы и пр.). Дети их повторяют.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«Смена ведущего». Воспитатель называет имя ребёнка, который бегом направляется на место ведущего.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«Тихоход». Ходьба с высоким подниманием коленей. На 2 шага – вдох, на 4-6 шагов – выдох. Выдыхая произнести «</w:t>
      </w:r>
      <w:proofErr w:type="spellStart"/>
      <w:r w:rsidRPr="00E17E9E">
        <w:rPr>
          <w:rFonts w:ascii="Times New Roman" w:hAnsi="Times New Roman" w:cs="Times New Roman"/>
          <w:sz w:val="28"/>
          <w:szCs w:val="28"/>
        </w:rPr>
        <w:t>ти-ш-ш-ше</w:t>
      </w:r>
      <w:proofErr w:type="spellEnd"/>
      <w:r w:rsidRPr="00E17E9E">
        <w:rPr>
          <w:rFonts w:ascii="Times New Roman" w:hAnsi="Times New Roman" w:cs="Times New Roman"/>
          <w:sz w:val="28"/>
          <w:szCs w:val="28"/>
        </w:rPr>
        <w:t>».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FA4ED8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ED8">
        <w:rPr>
          <w:rFonts w:ascii="Times New Roman" w:hAnsi="Times New Roman" w:cs="Times New Roman"/>
          <w:b/>
          <w:i/>
          <w:sz w:val="28"/>
          <w:szCs w:val="28"/>
        </w:rPr>
        <w:t>Игры на поляне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«Ловкий турист». Дети делятся на две команды. По сигналу воспитателя бегут змейкой между расположенными в ряд рюкзаками до обозначенного места, назад возвращаются, прыгая на двух ногах.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«Весёлые соревнования». По сигналу дети бегут в парах до обозначенного места спиной вперёд, назад бегут обычным способом — лицом вперёд.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«Кто самый меткий?». Дети поочерёдно бросают камешки в обозначенную  цель.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FA4ED8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ED8">
        <w:rPr>
          <w:rFonts w:ascii="Times New Roman" w:hAnsi="Times New Roman" w:cs="Times New Roman"/>
          <w:b/>
          <w:i/>
          <w:sz w:val="28"/>
          <w:szCs w:val="28"/>
        </w:rPr>
        <w:t>Игры – эстафеты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«Переправа».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Воспитатель. Представьте, что перед вами река. На берегу только две лодки (обручи). Вы должны переправить на противоположный берег поочерёдно всех членов команды.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Команды строятся в колонны. По сигналу два игрока из каждой команды, стоящие первыми в команде, бегут в одном обруче до обозначенного места – плывут на противоположный берег реки. К своей команде возвращается только один игрок. Он берёт в лодку следующего участника, перевозит его и остаётся на берегу, а второй возвращается назад. И т.д.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 xml:space="preserve">«Преодолей препятствие». Прыжки от места старта через рюкзаки, положенные на </w:t>
      </w:r>
      <w:proofErr w:type="gramStart"/>
      <w:r w:rsidRPr="00E17E9E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E17E9E">
        <w:rPr>
          <w:rFonts w:ascii="Times New Roman" w:hAnsi="Times New Roman" w:cs="Times New Roman"/>
          <w:sz w:val="28"/>
          <w:szCs w:val="28"/>
        </w:rPr>
        <w:t xml:space="preserve"> одного шага друг от друга.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«Болото». Передвижение по двум деревянным кругам.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«Расчисти проход». Дети стоят в двух шеренгах.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Воспитатель. Вы стоите на узкой тропе. Справа и слева – обрыв, впереди тропа, заваленная камнями. Надо расчистить проход, передавая по одному камню по цепочке. Если вы уроните камень, может случиться обвал. Повторяю: за один раз можно взять только один камень.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По сигналу дети по цепочке передают друг другу шишки или кегли, которые заменяют камни.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«Переправа».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Перед отправлением в поход дети тщательно осматриваются медицинским работником.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>Планируется 2-3 похода в год. Примерные темы: «Здравствуй, осень!», «Здравствуй, весна!», «Летняя встреча».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9E">
        <w:rPr>
          <w:rFonts w:ascii="Times New Roman" w:hAnsi="Times New Roman" w:cs="Times New Roman"/>
          <w:sz w:val="28"/>
          <w:szCs w:val="28"/>
        </w:rPr>
        <w:t xml:space="preserve">Во время похода проводятся: оздоровительные мероприятия с использованием естественных природных препятствий, неровностей рельефа местности (следует исключить </w:t>
      </w:r>
      <w:proofErr w:type="spellStart"/>
      <w:r w:rsidRPr="00E17E9E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E17E9E">
        <w:rPr>
          <w:rFonts w:ascii="Times New Roman" w:hAnsi="Times New Roman" w:cs="Times New Roman"/>
          <w:sz w:val="28"/>
          <w:szCs w:val="28"/>
        </w:rPr>
        <w:t xml:space="preserve"> ситуации, перегрузку); беседы о красоте природы; игры.</w:t>
      </w: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9E" w:rsidRPr="00E17E9E" w:rsidRDefault="00E17E9E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7A9" w:rsidRPr="00FA4ED8" w:rsidRDefault="00B527A9" w:rsidP="00E1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27A9" w:rsidRPr="00FA4ED8" w:rsidSect="00B5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7E9E"/>
    <w:rsid w:val="0084669F"/>
    <w:rsid w:val="00B527A9"/>
    <w:rsid w:val="00E17E9E"/>
    <w:rsid w:val="00FA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071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cp:lastPrinted>2015-10-07T07:03:00Z</cp:lastPrinted>
  <dcterms:created xsi:type="dcterms:W3CDTF">2015-10-07T06:50:00Z</dcterms:created>
  <dcterms:modified xsi:type="dcterms:W3CDTF">2015-10-07T07:03:00Z</dcterms:modified>
</cp:coreProperties>
</file>