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21" w:rsidRPr="00644E21" w:rsidRDefault="00644E21" w:rsidP="00644E21">
      <w:pPr>
        <w:shd w:val="clear" w:color="auto" w:fill="E6E6FA"/>
        <w:spacing w:before="227" w:after="162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2"/>
          <w:szCs w:val="32"/>
        </w:rPr>
      </w:pPr>
      <w:r w:rsidRPr="00644E21">
        <w:rPr>
          <w:rFonts w:ascii="Tahoma" w:eastAsia="Times New Roman" w:hAnsi="Tahoma" w:cs="Tahoma"/>
          <w:b/>
          <w:bCs/>
          <w:color w:val="333333"/>
          <w:kern w:val="36"/>
          <w:sz w:val="32"/>
          <w:szCs w:val="32"/>
        </w:rPr>
        <w:t>Застенчивый ребёнок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    Если задаться вопросом, какие психологические проблемы сейчас наиболее актуальны, то проблема застенчивости и порожденных ею трудностей, наверняка,  займет не последнее место.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   В наше время дети, склонные к застенчивости, испытывают особый дискомфорт, так как активность, уверенность в себе, оригинальность – то, что не проявляется в поведении застенчивых людей, – приоритеты сегодняшней жизни.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  Высокий ритм современной жизни, обилие информации,  калейдоскоп событий и лиц, с которыми человеку приходиться общаться… Все это создает нагрузку на психику не только взрослых, но, прежде всего, детей.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1253490" cy="1428115"/>
            <wp:effectExtent l="19050" t="0" r="3810" b="0"/>
            <wp:docPr id="1" name="Рисунок 1" descr="Картинки по запросу современный город картинки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овременный город картинки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42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  Дети с высокой адаптивностью достаточно быстро и спокойно усваивают модели, принятые в обществе, а кому- то это дается непросто.      Застенчивость можно рассматривать как свойство личности, которое формируется при определенных условиях воспитания и характеризуется, прежде всего, отсутствием у ребенка свободы общения и наличием внутренней скованности.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  В русском языке слово «застенчивый» образовано от глагола «застить» и толкуется словарем В.И. Даля как:</w:t>
      </w:r>
    </w:p>
    <w:p w:rsidR="00644E21" w:rsidRPr="00644E21" w:rsidRDefault="00644E21" w:rsidP="00644E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«охотник затеняться, не показываться»;</w:t>
      </w:r>
    </w:p>
    <w:p w:rsidR="00644E21" w:rsidRPr="00644E21" w:rsidRDefault="00644E21" w:rsidP="00644E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неразвязный, несмелый;</w:t>
      </w:r>
    </w:p>
    <w:p w:rsidR="00644E21" w:rsidRPr="00644E21" w:rsidRDefault="00644E21" w:rsidP="00644E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робкий и излишне совестливый или стыдливый;</w:t>
      </w:r>
    </w:p>
    <w:p w:rsidR="00644E21" w:rsidRPr="00644E21" w:rsidRDefault="00644E21" w:rsidP="00644E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неуместно скромный;</w:t>
      </w:r>
    </w:p>
    <w:p w:rsidR="00644E21" w:rsidRPr="00644E21" w:rsidRDefault="00644E21" w:rsidP="00644E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непривычный к людям, молчаливый».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center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1315085" cy="1315085"/>
            <wp:effectExtent l="19050" t="0" r="0" b="0"/>
            <wp:docPr id="2" name="Рисунок 2" descr="Картинки по запросу застенчивый ребенок картинки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застенчивый ребенок картинки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31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 Чаще проявления застенчивости можно наблюдать у детей дошкольного возраста. Это связано с тем, что взрослые люди могут самостоятельно преодолеть свою стеснительность или научиться ее тщательно скрывать. Детям недоступно высокое самообладание и умение анализировать свое внутреннее состояние, позволяющее справляться с проблемой.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lastRenderedPageBreak/>
        <w:t>      </w:t>
      </w:r>
      <w:r w:rsidRPr="00644E21">
        <w:rPr>
          <w:rFonts w:ascii="Tahoma" w:eastAsia="Times New Roman" w:hAnsi="Tahoma" w:cs="Tahoma"/>
          <w:i/>
          <w:iCs/>
          <w:color w:val="4B4B4B"/>
          <w:sz w:val="26"/>
        </w:rPr>
        <w:t>Предпосылки</w:t>
      </w:r>
      <w:r w:rsidRPr="00644E21">
        <w:rPr>
          <w:rFonts w:ascii="Tahoma" w:eastAsia="Times New Roman" w:hAnsi="Tahoma" w:cs="Tahoma"/>
          <w:color w:val="4B4B4B"/>
          <w:sz w:val="26"/>
          <w:szCs w:val="26"/>
        </w:rPr>
        <w:t> появления застенчивости: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1) биологические (слабость нервной системы, генетическая предрасположенность, застенчивость самих родителей, наличие физического дефекта – задержка физического развития, отклонение от нормы, хроническая болезнь);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2) социально обусловленные: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- неприятие детей родителями;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- неполная семья;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- неблагополучная семья;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- обособленный уклад жизни старших членов семьи;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- предшествующий негативный опыт в общении с людьми, как при непосредственном контакте, так и при наблюдении за неудачами других;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1037590" cy="975995"/>
            <wp:effectExtent l="19050" t="0" r="0" b="0"/>
            <wp:docPr id="3" name="Рисунок 3" descr="Картинки по запросу ссорятся дети картинки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ссорятся дети картинки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97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  - отсутствие  социальных навыков, неумение общаться.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  Наиболее типичные стили воспитания, способствующие развитию застенчивости:</w:t>
      </w:r>
    </w:p>
    <w:p w:rsidR="00644E21" w:rsidRPr="00644E21" w:rsidRDefault="00644E21" w:rsidP="00644E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i/>
          <w:iCs/>
          <w:color w:val="4B4B4B"/>
          <w:sz w:val="26"/>
        </w:rPr>
        <w:t>         Неприятие.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  Между родителями и детьми нет душевного контакта. Ребенок обут, одет и накормлен, а душой его родители не интересуются. Причины этого явления могут быть разными – ребенок родился не того пола, который был желанен родителям, ребенок – помеха карьере родителей и пр.</w:t>
      </w:r>
    </w:p>
    <w:p w:rsidR="00644E21" w:rsidRPr="00644E21" w:rsidRDefault="00644E21" w:rsidP="00644E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i/>
          <w:iCs/>
          <w:color w:val="4B4B4B"/>
          <w:sz w:val="26"/>
        </w:rPr>
        <w:t>Гиперопека.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 Родители чересчур «правильно» воспитывают ребенка, программируют каждый его шаг. Ребенок вынужден хронически сдерживать свои порывы и желания.</w:t>
      </w:r>
    </w:p>
    <w:p w:rsidR="00644E21" w:rsidRPr="00644E21" w:rsidRDefault="00644E21" w:rsidP="00644E2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i/>
          <w:iCs/>
          <w:color w:val="4B4B4B"/>
          <w:sz w:val="26"/>
        </w:rPr>
        <w:t>Тревожно-мнительный тип воспитания.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  Опека сверх меры - благодатная почва для развития нерешительности, робости, неуверенности в себе, повышенной чувствительности детей к оценкам любого рода (осуждению, поощрению, порицанию и похвале, а также насмешкам).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   Взволнованность родителей предается детям и это оказывает влияние на их поведение. Родители часто передают детям свои тревожные ожидания, что порождает детскую застенчивость.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   В результате неверного подхода к семейному воспитанию, как правило, вырастают дети с эмоциональными нарушениями полярных типов – агрессивные или застенчивые.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lastRenderedPageBreak/>
        <w:drawing>
          <wp:inline distT="0" distB="0" distL="0" distR="0">
            <wp:extent cx="1428115" cy="1089025"/>
            <wp:effectExtent l="19050" t="0" r="635" b="0"/>
            <wp:docPr id="4" name="Рисунок 4" descr="Картинки по запросу тревога  смайлик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тревога  смайлик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  В большей мере застенчивости подвержены девочки, но, к специалистам чаще обращаются родители мальчиков, так как традиционно считается, что стеснительность характерна для девочек и является для них положительной чертой. В то же время, считается, что в поведении мальчиков застенчивость неуместна. Жалобы на застенчивость, стеснительность детей дошкольного возраста часто возникают у родителей  еще в связи с подготовкой их к школе, т.е., приблизительно в 6 лет.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  Низкий уровень развития общения, замкнутость, затруднения в контактах с другими людьми – и взрослыми, и сверстниками – мешают ребенку включиться в коллективную деятельность, стать полноправным членом группы в детском саду или в школьном классе. Ребенок остро реагирует на замечания, обижается на шутку, иронию в свой адрес. Застенчивость может проявляться в той или иной степени – от легкого смущения при общении с незнакомыми людьми до почти полного избегания общения</w:t>
      </w:r>
      <w:r w:rsidRPr="00644E21">
        <w:rPr>
          <w:rFonts w:ascii="Tahoma" w:eastAsia="Times New Roman" w:hAnsi="Tahoma" w:cs="Tahoma"/>
          <w:b/>
          <w:bCs/>
          <w:color w:val="4B4B4B"/>
          <w:sz w:val="26"/>
        </w:rPr>
        <w:t>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i/>
          <w:iCs/>
          <w:color w:val="4B4B4B"/>
          <w:sz w:val="26"/>
        </w:rPr>
        <w:t>     Поведенческие проявления застенчивости: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ind w:left="851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- ребенок неохотно вступает в контакт с посторонними людьми;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ind w:left="851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- при общении избегает смотреть в глаза;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ind w:left="851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- больше молчит, первым не начинает беседу,  не поддерживает ее, не задает вопросов;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ind w:left="851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- на заданные вопросы отвечает тихим голосом, с видимой неохотой;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ind w:left="851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- предпочитает играть в одиночку, либо играет с одним и тем же сверстником;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ind w:left="851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4B4B4B"/>
          <w:sz w:val="26"/>
          <w:szCs w:val="26"/>
        </w:rPr>
        <w:drawing>
          <wp:inline distT="0" distB="0" distL="0" distR="0">
            <wp:extent cx="1202055" cy="1191895"/>
            <wp:effectExtent l="19050" t="0" r="0" b="0"/>
            <wp:docPr id="5" name="Рисунок 5" descr="http://www.ya-roditel.ru/upload/iblock/852/8526f7c9497f16459d31e7bc6d612b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ya-roditel.ru/upload/iblock/852/8526f7c9497f16459d31e7bc6d612ba5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19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  - избегает «ведущих» ролей с совместных играх, довольствуясь «второстепенными»;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ind w:left="851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  - малоинициативен;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ind w:left="851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  - испытывают смущение от внимания взрослого, его оценки, независимо от ее характера.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ind w:left="851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 xml:space="preserve">        Застенчивый ребенок не умеет и не решается вступать в контакты с другими, малознакомыми и незнакомыми, людьми. Он теряется при обращении к нему взрослых (за исключением близких </w:t>
      </w:r>
      <w:r w:rsidRPr="00644E21">
        <w:rPr>
          <w:rFonts w:ascii="Tahoma" w:eastAsia="Times New Roman" w:hAnsi="Tahoma" w:cs="Tahoma"/>
          <w:color w:val="4B4B4B"/>
          <w:sz w:val="26"/>
          <w:szCs w:val="26"/>
        </w:rPr>
        <w:lastRenderedPageBreak/>
        <w:t>родственников), с трудом отвечает на вопросы, разговаривает и общается избирательно, только по своему выбору.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  В детском учреждении такой ребенок адаптируется крайне медленно, с большим трудом. Активные контакты с воспитателем нередко остаются недоступными ему до окончания детского сада: он не может задать вопрос воспитателю, даже самый необходимый. Не поняв задания воспитателя, такой ребенок не решается переспросить и в то же время боится не выполнить то, что требуется.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i/>
          <w:iCs/>
          <w:color w:val="4B4B4B"/>
          <w:sz w:val="26"/>
        </w:rPr>
        <w:t>      Физиологические проявления застенчивости: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- учащенный пульс, сердцебиение;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1335405" cy="575310"/>
            <wp:effectExtent l="19050" t="0" r="0" b="0"/>
            <wp:docPr id="6" name="Рисунок 6" descr="Картинки по запросу частый пульс  картинки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частый пульс  картинки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57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 - потоотделение;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 - покраснение кожных покровов.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i/>
          <w:iCs/>
          <w:color w:val="4B4B4B"/>
          <w:sz w:val="26"/>
        </w:rPr>
        <w:t>     Внутренние (психоэмоциональные) проявления застенчивости: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- обостренное восприятие и ожидание оценки со стороны взрослых; 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- неуверенность в своих действиях и положительной оценки взрослого;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- потребность оградить внутреннее пространство своей личности от постороннего вмешательства.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 Застенчивые дети всегда волнуются, когда их вынуждают выполнять какие - либо действия в незнакомых обстоятельствах, где имеет место возможность критических высказываний других людей, которые излишне требовательны и влиятельны.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 Можно выделить ряд наиболее характерных для дошкольника ситуаций, вызывающих проявление застенчивости: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i/>
          <w:iCs/>
          <w:color w:val="4B4B4B"/>
          <w:sz w:val="26"/>
        </w:rPr>
        <w:t>  - нахождение в центре внимания большой группы людей (выступление на утреннике).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i/>
          <w:iCs/>
          <w:noProof/>
          <w:color w:val="071B5D"/>
          <w:sz w:val="26"/>
          <w:szCs w:val="26"/>
        </w:rPr>
        <w:drawing>
          <wp:inline distT="0" distB="0" distL="0" distR="0">
            <wp:extent cx="1366520" cy="801370"/>
            <wp:effectExtent l="19050" t="0" r="5080" b="0"/>
            <wp:docPr id="7" name="Рисунок 7" descr="Картинки по запросу выступает на празднике картинки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выступает на празднике картинки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i/>
          <w:iCs/>
          <w:color w:val="4B4B4B"/>
          <w:sz w:val="26"/>
        </w:rPr>
        <w:t>    - решение проблемных ситуаций (ситуации, которые требуют уверенности в себе, новизна обстоятельств, ситуации, требующие оценки, выбора, самостоятельного решения);</w:t>
      </w:r>
    </w:p>
    <w:p w:rsidR="00644E21" w:rsidRPr="00644E21" w:rsidRDefault="00644E21" w:rsidP="00644E2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i/>
          <w:iCs/>
          <w:color w:val="4B4B4B"/>
          <w:sz w:val="26"/>
        </w:rPr>
        <w:t>     - обращение за помощью;</w:t>
      </w:r>
    </w:p>
    <w:p w:rsidR="00644E21" w:rsidRPr="00644E21" w:rsidRDefault="00644E21" w:rsidP="00644E2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i/>
          <w:iCs/>
          <w:color w:val="4B4B4B"/>
          <w:sz w:val="26"/>
        </w:rPr>
        <w:t>необходимость активной деятельности в кругу людей (сверстников, незнакомых взрослых и пр.).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 xml:space="preserve">     Застенчивый ребенок может быть хорошо подготовлен, но, из-за стеснительности, выученное стихотворение рассказать как скороговорку, тихим голосом или шепотом. Во время коллективных детских публичных </w:t>
      </w:r>
      <w:r w:rsidRPr="00644E21">
        <w:rPr>
          <w:rFonts w:ascii="Tahoma" w:eastAsia="Times New Roman" w:hAnsi="Tahoma" w:cs="Tahoma"/>
          <w:color w:val="4B4B4B"/>
          <w:sz w:val="26"/>
          <w:szCs w:val="26"/>
        </w:rPr>
        <w:lastRenderedPageBreak/>
        <w:t>выступлений таких проблем у застенчивого ребенка не возникает. Вместе с другими детьми он может и спеть, и станцевать.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 Смущение вызывает привлечение всеобщего внимания к себе.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 Застенчивый ребенок – это ребенок, который, с одной стороны доброжелательно относится к людям, стремится к общению с ними, с другой – не решается проявить свои потребности в общении, что приводит к нарушению согласованности во взаимодействии.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 Причина таких нарушений кроется в противоречивом отношении застенчивого ребенка к самому себе. Застенчивый ребенок имеет высокую самооценку, считает себя самым хорошим, и,  в то же время,  сомневается в положительном отношении к себе других людей, особенно незнакомых, сомневается, что окружающие высокого мнения о нем, и ощущает растерянность из-за этого.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 Отношение к самому себе у застенчивых детей характеризуется высокой степенью рефлексии, самоанализа — анализа собственных состояний, своих поступков, т. д.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 В общении с близкими людьми, где отношения  с взрослыми привычны и понятны, личностный фактор, степень переживаний снижается, а в общении с посторонними высокая рефлексия выступает на первый план, вызывая защитные формы поведения, которые могут проявляться в «уходе в себя» или в принятии «маски равнодушия».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862965" cy="1428115"/>
            <wp:effectExtent l="19050" t="0" r="0" b="0"/>
            <wp:docPr id="8" name="Рисунок 8" descr="Картинки по запросу робкий картинки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робкий картинки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42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 Переживания застенчивого ребенка по поводу самого себя, своей уязвимости сковывают его, не всегда дают ему возможности проявить свои часто очень хорошие способности, выразить свои переживания.  Но, в ситуациях, когда ребенок «забывает» о себе, он становится таким же открытым и общительным, как и его незастенчивые сверстники.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 Необходимо различать понятия «застенчивый» и «малообщительный», «интровертный» (интроверт - человек, сосредоточенный на собственном внутреннем мире; психологический характер самоуглублённой личности).    Каждый человек, в том числе, ребенок, имеет свой уровень потребности в общении. Отнюдь, не все дети рождаются «компанейскими ребятами», способными найти общий язык с кем угодно, моментально становящимися центром внимания в любой компании и заводящими огромное количество знакомств.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 xml:space="preserve">      Некоторым детям это просто не нужно. Они не хотят быть «душой компании», он не хотят принимать участие в многолюдных развлечениях – им гораздо интереснее поиграть во что-то одному, или, например, вдвоем, с по-настоящему близким другом. И они вовсе не чувствуют себя </w:t>
      </w:r>
      <w:r w:rsidRPr="00644E21">
        <w:rPr>
          <w:rFonts w:ascii="Tahoma" w:eastAsia="Times New Roman" w:hAnsi="Tahoma" w:cs="Tahoma"/>
          <w:color w:val="4B4B4B"/>
          <w:sz w:val="26"/>
          <w:szCs w:val="26"/>
        </w:rPr>
        <w:lastRenderedPageBreak/>
        <w:t>некомфортно из-за такого положения вещей, а, напротив, очень устают и раздражаются, если их заставляют  общаться с малознакомыми людьми.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                  Почему застенчивость – это плохо?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 Говорить о застенчивости можно тогда, когда ребенок избегает общения с другими детьми не потому, что у него небольшая потребность в этом самом общении, а потому, что он его боится. Соответственно, это сопровождается дискомфортом и, действительно, снижает качество жизни ребенка, вызывая острую необходимость в том, чтобы преодолеть страх общения.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i/>
          <w:iCs/>
          <w:color w:val="4B4B4B"/>
          <w:sz w:val="26"/>
        </w:rPr>
        <w:t>    У застенчивости есть и свои положительные стороны</w:t>
      </w:r>
      <w:r w:rsidRPr="00644E21">
        <w:rPr>
          <w:rFonts w:ascii="Tahoma" w:eastAsia="Times New Roman" w:hAnsi="Tahoma" w:cs="Tahoma"/>
          <w:color w:val="4B4B4B"/>
          <w:sz w:val="26"/>
          <w:szCs w:val="26"/>
        </w:rPr>
        <w:t>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 Ф. Зимбардо в своей книге «Застенчивость» так описывает достоинства этой черты личности: ««сдержанный», «серьезный», «непритязательный», «скромный» — эти слова характеризуют застенчивых людей с положительной стороны. Если эти качества сознательно культивировать в себе, так сказать, придать им блеск, то обладающий ими человек может прослыть в обществе утонченным — просто «высший класс!».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1335405" cy="1428115"/>
            <wp:effectExtent l="19050" t="0" r="0" b="0"/>
            <wp:docPr id="9" name="Рисунок 9" descr="Картинки по запросу эйнштейн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эйнштейн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42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 На ум сразу приходят образы Альберта Энштейна, писательницы Агаты Кристи, принца Чарльза, актрис Кэтрин Хэпберн и Катрин Денев, могущие служить примером «застенчивой знаменитости».  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 Застенчивость выставляет вас в выгодном свете: вы производите впечатление человека осмотрительного, серьезного, анализирующего свои поступки. Она оберегает вашу внутреннюю жизнь от постороннего вторжения и позволяет вкусить  радостей полного одиночества.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 Застенчивые люди не обижают ближних и не причиняют им боли, как это зачастую делают люди властные. Еще одно преимущество застенчивости в том, что человек становится разборчивее в своих взаимоотношениях с другими. Она дает возможность постоять в сторонке, понаблюдать за происходящим и только потом действовать — осторожно и обдуманно. Застенчивый человек может быть уверен в том, что его никогда не сочтут неприятным, слишком агрессивным или претенциозным. Он легко может избегать конфликтов, а, в некоторых случаях, и  прослыть  приятным собеседником.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</w:t>
      </w:r>
    </w:p>
    <w:p w:rsidR="00644E21" w:rsidRPr="00644E21" w:rsidRDefault="00644E21" w:rsidP="00644E21">
      <w:pPr>
        <w:shd w:val="clear" w:color="auto" w:fill="FFFFFF"/>
        <w:spacing w:before="113" w:after="113" w:line="240" w:lineRule="auto"/>
        <w:jc w:val="both"/>
        <w:outlineLvl w:val="2"/>
        <w:rPr>
          <w:rFonts w:ascii="Tahoma" w:eastAsia="Times New Roman" w:hAnsi="Tahoma" w:cs="Tahoma"/>
          <w:b/>
          <w:bCs/>
          <w:color w:val="333333"/>
          <w:sz w:val="29"/>
          <w:szCs w:val="29"/>
        </w:rPr>
      </w:pPr>
      <w:r w:rsidRPr="00644E21">
        <w:rPr>
          <w:rFonts w:ascii="Tahoma" w:eastAsia="Times New Roman" w:hAnsi="Tahoma" w:cs="Tahoma"/>
          <w:b/>
          <w:bCs/>
          <w:i/>
          <w:iCs/>
          <w:color w:val="333333"/>
          <w:sz w:val="29"/>
        </w:rPr>
        <w:t>                Как общаться с застенчивыми детьми?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lastRenderedPageBreak/>
        <w:t>     1. В отношении застенчивых детей необходимо мягкое, теплое, поддерживающее отношение, т. к. эти дети особенно ранимы, чувствительны.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 В отношении застенчивых детей недопустимо повышение голоса, крик, понукание, одергивание, частые запреты, порицания и наказания. У застенчивого ребенка они вызывают противоположную реакцию: ведут к заторможенности, повторению неправильных действий или их усугублению.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 2. Давайте застенчивым детям достаточно времени, чтобы ознакомиться с заданием, понять, что от него требуется, какой должен быть результат. Если застенчивых детей начинают торопить, то они, как правило, вообще прекращают работу.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center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1283970" cy="1283970"/>
            <wp:effectExtent l="19050" t="0" r="0" b="0"/>
            <wp:docPr id="10" name="Рисунок 10" descr="Картинки по запросу будильник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будильник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8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 Ребенок очень часто бывает настолько робок, скован, что создается впечатление, что он не в состоянии справиться даже с простейшим заданием. Но его неудачи объясняются не тем, что он не знает, как действовать, а тем, что его будут ругать. После нескольких таких случаев дети начинают отказываться или уклоняться от выполнения любых заданий, стараясь избегать неудачи и порицания.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i/>
          <w:iCs/>
          <w:noProof/>
          <w:color w:val="071B5D"/>
          <w:sz w:val="26"/>
          <w:szCs w:val="26"/>
        </w:rPr>
        <w:drawing>
          <wp:inline distT="0" distB="0" distL="0" distR="0">
            <wp:extent cx="842645" cy="1109345"/>
            <wp:effectExtent l="19050" t="0" r="0" b="0"/>
            <wp:docPr id="11" name="Рисунок 11" descr="Картинки по запросу застенчивости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застенчивости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 3. Развивайте у ребенка инициативность и самостоятельность. Стимулируйте ребенка к разностороннему общению в быту: обратиться к кому-то с просьбой, отдать что-то (например, деньги - продавцу). На первых этапах присутствие и участие знакомого взрослого обязательно.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 4. Отрабатывайте поведение в тех или иных социальных ситуациях с помощью ролевых игр.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 Готовьте ребенка к предстоящим событиям - рассказывайте о предстоящей встрече гостей, о подготовке к празднику. Помогите ему потренироваться, разыграйте по ролям ситуации, в которых ребенок испытывает стеснение: как поздороваться с гостями, как вести себя за столом, т. д.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 xml:space="preserve">   5. Уважайте особенности характера и личности такого ребенка, не заставляйте его чувствовать себя ущербным только потому, что он не оказался улыбчивым энергичным экстравертом, вызывающим умиление у каждого взрослого и желание подружиться у каждого ровесника. Ребенок </w:t>
      </w:r>
      <w:r w:rsidRPr="00644E21">
        <w:rPr>
          <w:rFonts w:ascii="Tahoma" w:eastAsia="Times New Roman" w:hAnsi="Tahoma" w:cs="Tahoma"/>
          <w:color w:val="4B4B4B"/>
          <w:sz w:val="26"/>
          <w:szCs w:val="26"/>
        </w:rPr>
        <w:lastRenderedPageBreak/>
        <w:t>имеет право быть собой и проходить социальную адаптацию именно в том режиме, который наилучшим образом соответствует его потребностям.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1212215" cy="862965"/>
            <wp:effectExtent l="19050" t="0" r="6985" b="0"/>
            <wp:docPr id="12" name="Рисунок 12" descr="Картинки по запросу белая ворона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белая ворона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 6. Организовывайте игры застенчивого ребенка с детьми, младшими по возрасту, это помогает застенчивым детям чувствовать   себя уверенно. 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 7. Спортивные секции, конкуренция – это не для застенчивого ребенка.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 Многие родители отдают застенчивых детей в какую-нибудь спортивную секцию, надеясь, что это поможет им раскрепоститься, но,  как правило, подобные попытки заканчиваются неудачей. Характер у таких детей совершенно не соревновательный, а жесткая дисциплина, без которой спорт невозможен, еще больше подавляет.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 Бальные танцы, на которые уповают многие мамы, тоже вряд ли помогут. Особенно мальчикам. Бальные танцы не относятся к престижным, в наши дни, мужским занятиям. Это не карате и не тэквондо. Застенчивый мальчик и так переживает, что он «как девчонка», а тут его еще заставляют заниматься «девчоночьим делом».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  8. Застенчивых детей не стоит принуждать к знакомству с другими детьми. Будет правильнее, если взрослые сначала сами с ними познакомятся и вовлекут их в игру, к которой потом присоединится и их ребенок. Или, наоборот, затеют игру со своим ребенком, но так, чтобы и другие дети могли, при желании, в ней поучаствовать.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 9. Привечайте спокойных детей, которые подолгу могут играть сообща и предпочитают мирно беседовать, а не конкурировать друг с другом.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10. Обеспечивайте ребенка вещами, которые могут выполнять «роль посредников» между ним и другими детьми.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 Прежде всего, игрушками и играми, которыми он может  поделиться. Присматривайтесь к потенциальным друзьям своего сына    или  дочери и тактично уводите его от тех, с которыми его дружба будет больше похожа на рабство: истинно застенчивые дети частенько попадают в психологическую зависимость от более сильных и властных ребят.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1376680" cy="986155"/>
            <wp:effectExtent l="19050" t="0" r="0" b="0"/>
            <wp:docPr id="13" name="Рисунок 13" descr="Картинки по запросу дети играют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дети играют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 11. Предоставляйте ребенку возможность безбоязненно выражать  свои чувства и мысли. Особенно негативные. Пусть он будет   уверен в том, что никто в семье его за это не осудит, не отругает. Слушать окружающих они хорошо умеют, пусть окружающие услышат их.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 xml:space="preserve">      Помогая ребенку преодолевать застенчивость, следует не «перекраивать» его личность, а развивать ее, преобразив недостатки в </w:t>
      </w:r>
      <w:r w:rsidRPr="00644E21">
        <w:rPr>
          <w:rFonts w:ascii="Tahoma" w:eastAsia="Times New Roman" w:hAnsi="Tahoma" w:cs="Tahoma"/>
          <w:color w:val="4B4B4B"/>
          <w:sz w:val="26"/>
          <w:szCs w:val="26"/>
        </w:rPr>
        <w:lastRenderedPageBreak/>
        <w:t>достоинства. Сильная застенчивость мешает ребенку жить. Застенчивость, преображенная в скромность, – начинает помогать. Конформизм, соглашательство – недостаток, умение идти на компромисс – бесспорное достоинство!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 Прекрасный исполнитель называется виртуозом, а у застенчивых людей есть качества, позволяющие претендовать на это высокое звание. Тем, что у них получается, они могут заниматься подолгу, стремясь довести до совершенства. Поэтому так  важно в детстве их окрылить, помочь поверить в свои силы.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right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Материал подготовила педагог - психолог Александрова В. Г.</w:t>
      </w:r>
    </w:p>
    <w:p w:rsidR="00644E21" w:rsidRPr="00644E21" w:rsidRDefault="00644E21" w:rsidP="00644E2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              Литература:</w:t>
      </w:r>
    </w:p>
    <w:p w:rsidR="00644E21" w:rsidRPr="00644E21" w:rsidRDefault="00644E21" w:rsidP="00644E2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Зимбардо Ф. «Застенчивость», изд – во «Питер», Спб, 1996</w:t>
      </w:r>
    </w:p>
    <w:p w:rsidR="00644E21" w:rsidRPr="00644E21" w:rsidRDefault="00644E21" w:rsidP="00644E2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44E21">
        <w:rPr>
          <w:rFonts w:ascii="Tahoma" w:eastAsia="Times New Roman" w:hAnsi="Tahoma" w:cs="Tahoma"/>
          <w:color w:val="4B4B4B"/>
          <w:sz w:val="26"/>
          <w:szCs w:val="26"/>
        </w:rPr>
        <w:t>Шишова Т. «Как преодолеть детскую застенчивость», изд- во «Речь», Спб, 2007</w:t>
      </w:r>
    </w:p>
    <w:p w:rsidR="00856B40" w:rsidRDefault="00856B40"/>
    <w:sectPr w:rsidR="00856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291"/>
    <w:multiLevelType w:val="multilevel"/>
    <w:tmpl w:val="604C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3B148A"/>
    <w:multiLevelType w:val="multilevel"/>
    <w:tmpl w:val="301616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9626B12"/>
    <w:multiLevelType w:val="multilevel"/>
    <w:tmpl w:val="ADA65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11901"/>
    <w:multiLevelType w:val="multilevel"/>
    <w:tmpl w:val="0678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373CBC"/>
    <w:multiLevelType w:val="multilevel"/>
    <w:tmpl w:val="66A0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380094"/>
    <w:multiLevelType w:val="multilevel"/>
    <w:tmpl w:val="CC42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FELayout/>
  </w:compat>
  <w:rsids>
    <w:rsidRoot w:val="00644E21"/>
    <w:rsid w:val="00644E21"/>
    <w:rsid w:val="00856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4E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44E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E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44E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44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44E21"/>
    <w:rPr>
      <w:i/>
      <w:iCs/>
    </w:rPr>
  </w:style>
  <w:style w:type="character" w:styleId="a5">
    <w:name w:val="Strong"/>
    <w:basedOn w:val="a0"/>
    <w:uiPriority w:val="22"/>
    <w:qFormat/>
    <w:rsid w:val="00644E2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44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https://www.google.ru/url?url=https://ru.kisspng.com/png-bashful-snow-white-dwarf-png-image-4591052/preview.html&amp;rct=j&amp;frm=1&amp;q=&amp;esrc=s&amp;sa=U&amp;ved=0ahUKEwiS3aWAuYHfAhWICCwKHaPcC9YQwW4IOjAR&amp;usg=AOvVaw1CB1NSDOizUfKWA4FNzTYV" TargetMode="External"/><Relationship Id="rId26" Type="http://schemas.openxmlformats.org/officeDocument/2006/relationships/hyperlink" Target="https://www.google.ru/url?url=https://ru.depositphotos.com/56657795/stock-illustration-white-crow.html&amp;rct=j&amp;frm=1&amp;q=&amp;esrc=s&amp;sa=U&amp;ved=0ahUKEwi73JbVvoHfAhXnw4sKHfJlC20QwW4IKDAI&amp;usg=AOvVaw2SwbJxZuabFJnB7lpA1SEp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s://www.google.ru/url?url=https://ru.pngtree.com/freepng/shy-child_3227252.html&amp;rct=j&amp;frm=1&amp;q=&amp;esrc=s&amp;sa=U&amp;ved=0ahUKEwiaj66xsIHfAhVFCCwKHdrKDOEQwW4IGDAA&amp;usg=AOvVaw1yOcw280gsbNs1dAS7LoUP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hyperlink" Target="https://www.google.ru/url?url=https://zadavalka.ru/prazdniki-v-detskom-sadike&amp;rct=j&amp;frm=1&amp;q=&amp;esrc=s&amp;sa=U&amp;ved=0ahUKEwig36bpt4HfAhXBjSwKHc5QDUM4FBDBbggmMAc&amp;usg=AOvVaw23XX_JKq7Ex3Wb7YDty2ik" TargetMode="External"/><Relationship Id="rId20" Type="http://schemas.openxmlformats.org/officeDocument/2006/relationships/hyperlink" Target="https://www.google.ru/url?url=https://ru.depositphotos.com/90095458/stock-illustration-albert-einstein-cartoon.html&amp;rct=j&amp;frm=1&amp;q=&amp;esrc=s&amp;sa=U&amp;ved=0ahUKEwiC8JDdwYHfAhVKkywKHfetB3oQwW4IGjAA&amp;usg=AOvVaw3MP94MwdNtgEaPHPHiveyA" TargetMode="External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ru/url?url=https://ru.depositphotos.com/11570445/stock-photo-panicked-smiley.html&amp;rct=j&amp;frm=1&amp;q=&amp;esrc=s&amp;sa=U&amp;ved=0ahUKEwjV7OGXsoHfAhVMBSwKHXtmBsUQwW4IGjAB&amp;usg=AOvVaw1E8w1ni-PwB1klSJYA6Q65" TargetMode="External"/><Relationship Id="rId24" Type="http://schemas.openxmlformats.org/officeDocument/2006/relationships/hyperlink" Target="https://www.google.ru/url?url=https://www.b17.ru/article/65518/&amp;rct=j&amp;frm=1&amp;q=&amp;esrc=s&amp;sa=U&amp;ved=0ahUKEwj5gaXjvYHfAhVi-SoKHXL5BqoQwW4IHDAC&amp;usg=AOvVaw0WerS90WIYiY8qeK2Ti8Yt" TargetMode="External"/><Relationship Id="rId5" Type="http://schemas.openxmlformats.org/officeDocument/2006/relationships/hyperlink" Target="https://www.google.ru/url?url=https://ru.depositphotos.com/38689001/stock-illustration-green-modern-city-skyscrapers-skyline.html&amp;rct=j&amp;frm=1&amp;q=&amp;esrc=s&amp;sa=U&amp;ved=0ahUKEwjb09bor4HfAhXDjywKHYStDHgQwW4IMDAM&amp;usg=AOvVaw3VWoH2GrOvoMnB0W4Sa1zV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png"/><Relationship Id="rId28" Type="http://schemas.openxmlformats.org/officeDocument/2006/relationships/hyperlink" Target="https://www.google.ru/url?url=https://ru.kisspng.com/png-pre-school-child-clip-art-children-playing-494853/preview.html&amp;rct=j&amp;frm=1&amp;q=&amp;esrc=s&amp;sa=U&amp;ved=0ahUKEwjlpb29v4HfAhWpp4sKHfXZAKc4FBDBbgguMAs&amp;usg=AOvVaw1oKxIIU_dKtlo5ZSVPjvyG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ogle.ru/url?url=http://arh.vitarad.ru/index.php/statt/psikhologiya/852-bratya-i-sestry-kak-naladit-otnosheniya-mezhdu-detmi&amp;rct=j&amp;frm=1&amp;q=&amp;esrc=s&amp;sa=U&amp;ved=0ahUKEwj8i8abs4HfAhXE3SwKHR2vBGQQwW4IJDAF&amp;usg=AOvVaw3v4-bWzaoYSwkon870fHFB" TargetMode="External"/><Relationship Id="rId14" Type="http://schemas.openxmlformats.org/officeDocument/2006/relationships/hyperlink" Target="http://www.google.ru/url?url=http://etodavlenie.ru/puls/uchashhennyj.html&amp;rct=j&amp;frm=1&amp;q=&amp;esrc=s&amp;sa=U&amp;ved=0ahUKEwjK_pXstYHfAhUM1SwKHbsCAwoQwW4IGDAA&amp;usg=AOvVaw2NKjV_X_eJ6VsIsMyVpHBt" TargetMode="External"/><Relationship Id="rId22" Type="http://schemas.openxmlformats.org/officeDocument/2006/relationships/hyperlink" Target="https://www.google.ru/url?url=https://ru.pngtree.com/freepng/vector-orange-alarm_1267030.html&amp;rct=j&amp;frm=1&amp;q=&amp;esrc=s&amp;sa=U&amp;ved=0ahUKEwi19cn0x4HfAhWhlosKHVAQDVUQwW4IKjAJ&amp;usg=AOvVaw1UcrqPN8UqNA8CITqzk4zf" TargetMode="External"/><Relationship Id="rId27" Type="http://schemas.openxmlformats.org/officeDocument/2006/relationships/image" Target="media/image1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2425</Words>
  <Characters>13827</Characters>
  <Application>Microsoft Office Word</Application>
  <DocSecurity>0</DocSecurity>
  <Lines>115</Lines>
  <Paragraphs>32</Paragraphs>
  <ScaleCrop>false</ScaleCrop>
  <Company>Reanimator Extreme Edition</Company>
  <LinksUpToDate>false</LinksUpToDate>
  <CharactersWithSpaces>16220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2019-02-12T05:22:00Z</dcterms:created>
  <dcterms:modified xsi:type="dcterms:W3CDTF">2019-02-12T05:23:00Z</dcterms:modified>
</cp:coreProperties>
</file>