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C4D" w:rsidRPr="00117C4D" w:rsidRDefault="00117C4D" w:rsidP="00117C4D">
      <w:pPr>
        <w:shd w:val="clear" w:color="auto" w:fill="F1F8FB"/>
        <w:spacing w:after="0" w:line="240" w:lineRule="auto"/>
        <w:outlineLvl w:val="0"/>
        <w:rPr>
          <w:rFonts w:ascii="Verdana" w:eastAsia="Times New Roman" w:hAnsi="Verdana" w:cs="Times New Roman"/>
          <w:b/>
          <w:bCs/>
          <w:i/>
          <w:iCs/>
          <w:color w:val="0069A9"/>
          <w:kern w:val="36"/>
          <w:sz w:val="26"/>
          <w:szCs w:val="26"/>
          <w:lang w:eastAsia="ru-RU"/>
        </w:rPr>
      </w:pPr>
      <w:r w:rsidRPr="00117C4D">
        <w:rPr>
          <w:rFonts w:ascii="Verdana" w:eastAsia="Times New Roman" w:hAnsi="Verdana" w:cs="Times New Roman"/>
          <w:b/>
          <w:bCs/>
          <w:i/>
          <w:iCs/>
          <w:color w:val="0069A9"/>
          <w:kern w:val="36"/>
          <w:sz w:val="26"/>
          <w:szCs w:val="26"/>
          <w:lang w:eastAsia="ru-RU"/>
        </w:rPr>
        <w:t>Как накормить "нехочуху"</w:t>
      </w:r>
    </w:p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117C4D" w:rsidRPr="00117C4D" w:rsidTr="00117C4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6" w:type="dxa"/>
              <w:left w:w="30" w:type="dxa"/>
              <w:bottom w:w="94" w:type="dxa"/>
              <w:right w:w="30" w:type="dxa"/>
            </w:tcMar>
            <w:vAlign w:val="center"/>
            <w:hideMark/>
          </w:tcPr>
          <w:p w:rsidR="00117C4D" w:rsidRPr="00117C4D" w:rsidRDefault="00117C4D" w:rsidP="00117C4D">
            <w:pPr>
              <w:spacing w:after="0" w:line="240" w:lineRule="auto"/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1A1A1A"/>
                <w:sz w:val="21"/>
                <w:szCs w:val="21"/>
                <w:lang w:eastAsia="ru-RU"/>
              </w:rPr>
              <w:drawing>
                <wp:anchor distT="95250" distB="95250" distL="95250" distR="9525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381250" cy="2381250"/>
                  <wp:effectExtent l="19050" t="0" r="0" b="0"/>
                  <wp:wrapSquare wrapText="bothSides"/>
                  <wp:docPr id="2" name="Рисунок 2" descr="Как накормить нехочух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к накормить нехочух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381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17C4D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br/>
            </w:r>
            <w:r w:rsidRPr="00117C4D">
              <w:rPr>
                <w:rFonts w:ascii="Verdana" w:eastAsia="Times New Roman" w:hAnsi="Verdana" w:cs="Times New Roman"/>
                <w:b/>
                <w:bCs/>
                <w:i/>
                <w:iCs/>
                <w:color w:val="1A1A1A"/>
                <w:sz w:val="21"/>
                <w:szCs w:val="21"/>
                <w:lang w:eastAsia="ru-RU"/>
              </w:rPr>
              <w:t>Все молодые мамы время от времени задаются вопросом: "Что приготовить ребенку, чтобы избежать криков: "Не хочу!" и уговоров со слезами скушать еще кусочек.</w:t>
            </w:r>
            <w:r w:rsidRPr="00117C4D">
              <w:rPr>
                <w:rFonts w:ascii="Verdana" w:eastAsia="Times New Roman" w:hAnsi="Verdana" w:cs="Times New Roman"/>
                <w:b/>
                <w:bCs/>
                <w:i/>
                <w:iCs/>
                <w:color w:val="1A1A1A"/>
                <w:sz w:val="21"/>
                <w:lang w:eastAsia="ru-RU"/>
              </w:rPr>
              <w:t> </w:t>
            </w:r>
            <w:r w:rsidRPr="00117C4D">
              <w:rPr>
                <w:rFonts w:ascii="Verdana" w:eastAsia="Times New Roman" w:hAnsi="Verdana" w:cs="Times New Roman"/>
                <w:b/>
                <w:bCs/>
                <w:i/>
                <w:iCs/>
                <w:color w:val="1A1A1A"/>
                <w:sz w:val="21"/>
                <w:szCs w:val="21"/>
                <w:lang w:eastAsia="ru-RU"/>
              </w:rPr>
              <w:br/>
              <w:t>Дело это действительно трудное и не всегда цель оправдывает средства.</w:t>
            </w:r>
            <w:r w:rsidRPr="00117C4D">
              <w:rPr>
                <w:rFonts w:ascii="Verdana" w:eastAsia="Times New Roman" w:hAnsi="Verdana" w:cs="Times New Roman"/>
                <w:color w:val="1A1A1A"/>
                <w:sz w:val="21"/>
                <w:lang w:eastAsia="ru-RU"/>
              </w:rPr>
              <w:t> </w:t>
            </w:r>
            <w:r w:rsidRPr="00117C4D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br/>
            </w:r>
            <w:r w:rsidRPr="00117C4D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br/>
              <w:t>Для начала скажу золотые слова известного педиатра: "Ребенок себя голодным не оставит". Это значит, что возможно и не нужно пытаться насильно запихнуть в маленький ротик котлету или ложку борща. Поставьте себя на место ребенка. Если Вы не голодны, то Вы не пойдете жарить себе картошку. Тогда вопрос: "Зачем вталкивать в желудок еду, если он этого не требует?" Конечно, многие мамы, а тем более, бабушки умиляются при виде розовощеких карапузов со складочками на ножках и ручках, но нужна ли Вашему малышу энная степень ожирения?</w:t>
            </w:r>
            <w:r w:rsidRPr="00117C4D">
              <w:rPr>
                <w:rFonts w:ascii="Verdana" w:eastAsia="Times New Roman" w:hAnsi="Verdana" w:cs="Times New Roman"/>
                <w:color w:val="1A1A1A"/>
                <w:sz w:val="21"/>
                <w:lang w:eastAsia="ru-RU"/>
              </w:rPr>
              <w:t> </w:t>
            </w:r>
            <w:r w:rsidRPr="00117C4D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br/>
            </w:r>
            <w:r w:rsidRPr="00117C4D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br/>
              <w:t>Я не являюсь сторонницей питания по принципу: "на завтрак грибок, на обед корешок, на ужин отвар из одуванчиков", но родителям нужно проявлять благоразумие в попытках</w:t>
            </w:r>
            <w:r w:rsidRPr="00117C4D">
              <w:rPr>
                <w:rFonts w:ascii="Verdana" w:eastAsia="Times New Roman" w:hAnsi="Verdana" w:cs="Times New Roman"/>
                <w:color w:val="1A1A1A"/>
                <w:sz w:val="21"/>
                <w:lang w:eastAsia="ru-RU"/>
              </w:rPr>
              <w:t> </w:t>
            </w:r>
            <w:hyperlink r:id="rId5" w:tgtFrame="_blank" w:history="1">
              <w:r w:rsidRPr="00117C4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>накормить ребенка</w:t>
              </w:r>
            </w:hyperlink>
            <w:r w:rsidRPr="00117C4D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t>.</w:t>
            </w:r>
            <w:r w:rsidRPr="00117C4D">
              <w:rPr>
                <w:rFonts w:ascii="Verdana" w:eastAsia="Times New Roman" w:hAnsi="Verdana" w:cs="Times New Roman"/>
                <w:color w:val="1A1A1A"/>
                <w:sz w:val="21"/>
                <w:lang w:eastAsia="ru-RU"/>
              </w:rPr>
              <w:t> </w:t>
            </w:r>
            <w:r w:rsidRPr="00117C4D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br/>
            </w:r>
            <w:r w:rsidRPr="00117C4D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br/>
              <w:t xml:space="preserve">Кстати, Вы знаете, что угрозами и уговорами заставляя ребенка съесть, например, вареные овощи, Вы воспитываете в нем ненависть к этим полезным продуктам? Почему дети так любят жвачку, шоколад и сухарики? О "вкусности" этого можно поспорить, но вот то, что родители </w:t>
            </w:r>
            <w:proofErr w:type="gramStart"/>
            <w:r w:rsidRPr="00117C4D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t>запрещают часто это есть</w:t>
            </w:r>
            <w:proofErr w:type="gramEnd"/>
            <w:r w:rsidRPr="00117C4D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t>, привлекает, как любой запретный плод.</w:t>
            </w:r>
            <w:r w:rsidRPr="00117C4D">
              <w:rPr>
                <w:rFonts w:ascii="Verdana" w:eastAsia="Times New Roman" w:hAnsi="Verdana" w:cs="Times New Roman"/>
                <w:color w:val="1A1A1A"/>
                <w:sz w:val="21"/>
                <w:lang w:eastAsia="ru-RU"/>
              </w:rPr>
              <w:t> </w:t>
            </w:r>
            <w:r w:rsidRPr="00117C4D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br/>
            </w:r>
            <w:r w:rsidRPr="00117C4D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br/>
            </w:r>
            <w:r>
              <w:rPr>
                <w:rFonts w:ascii="Verdana" w:eastAsia="Times New Roman" w:hAnsi="Verdana" w:cs="Times New Roman"/>
                <w:noProof/>
                <w:color w:val="1A1A1A"/>
                <w:sz w:val="21"/>
                <w:szCs w:val="21"/>
                <w:lang w:eastAsia="ru-RU"/>
              </w:rPr>
              <w:drawing>
                <wp:anchor distT="95250" distB="95250" distL="95250" distR="95250" simplePos="0" relativeHeight="251658240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2381250" cy="2381250"/>
                  <wp:effectExtent l="19050" t="0" r="0" b="0"/>
                  <wp:wrapSquare wrapText="bothSides"/>
                  <wp:docPr id="3" name="Рисунок 3" descr="Как накормить нехочух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к накормить нехочух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381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17C4D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t>Давайте изменим нашу привычку "во что бы то ни стало накормить ребенка", не будем хоть один день устраивать на кухне театральное шоу с куклами, танцами и плясками дедушки, пока мама вталкивает в открытый от удивления рот манную кашу. Попробуйте предложить ребенку позавтракать, если он откажется, спокойно ведите на улицу. Конечно, через полчаса прогулки он проголодается и сам попросит есть. Дайте ему съесть половинку яблока. Аппетиту это не повредит. Когда придет время обеда, ребенок проголодается настолько, что съест то</w:t>
            </w:r>
            <w:proofErr w:type="gramStart"/>
            <w:r w:rsidRPr="00117C4D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t>.</w:t>
            </w:r>
            <w:proofErr w:type="gramEnd"/>
            <w:r w:rsidRPr="00117C4D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117C4D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t>ч</w:t>
            </w:r>
            <w:proofErr w:type="gramEnd"/>
            <w:r w:rsidRPr="00117C4D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t xml:space="preserve">то Вы ему предложите. И внимательно следите, чтобы на улице не случалось перекусов в виде кекса, печенья или вафли. Если ребенок постоянно получает углеводы между едой, не удивительно, что </w:t>
            </w:r>
            <w:proofErr w:type="gramStart"/>
            <w:r w:rsidRPr="00117C4D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t>аппетита к обеду</w:t>
            </w:r>
            <w:proofErr w:type="gramEnd"/>
            <w:r w:rsidRPr="00117C4D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t xml:space="preserve"> или к ужину у него нет.</w:t>
            </w:r>
            <w:r w:rsidRPr="00117C4D">
              <w:rPr>
                <w:rFonts w:ascii="Verdana" w:eastAsia="Times New Roman" w:hAnsi="Verdana" w:cs="Times New Roman"/>
                <w:color w:val="1A1A1A"/>
                <w:sz w:val="21"/>
                <w:lang w:eastAsia="ru-RU"/>
              </w:rPr>
              <w:t> </w:t>
            </w:r>
            <w:r w:rsidRPr="00117C4D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br/>
            </w:r>
            <w:r w:rsidRPr="00117C4D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br/>
              <w:t>Следите за тем, как выглядит еда, которую Вы предлагаете малышу. Купите специальную</w:t>
            </w:r>
            <w:r w:rsidRPr="00117C4D">
              <w:rPr>
                <w:rFonts w:ascii="Verdana" w:eastAsia="Times New Roman" w:hAnsi="Verdana" w:cs="Times New Roman"/>
                <w:color w:val="1A1A1A"/>
                <w:sz w:val="21"/>
                <w:lang w:eastAsia="ru-RU"/>
              </w:rPr>
              <w:t> </w:t>
            </w:r>
            <w:hyperlink r:id="rId7" w:tgtFrame="_blank" w:history="1">
              <w:r w:rsidRPr="00117C4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>детскую посуду</w:t>
              </w:r>
            </w:hyperlink>
            <w:r w:rsidRPr="00117C4D">
              <w:rPr>
                <w:rFonts w:ascii="Verdana" w:eastAsia="Times New Roman" w:hAnsi="Verdana" w:cs="Times New Roman"/>
                <w:color w:val="1A1A1A"/>
                <w:sz w:val="21"/>
                <w:lang w:eastAsia="ru-RU"/>
              </w:rPr>
              <w:t> </w:t>
            </w:r>
            <w:r w:rsidRPr="00117C4D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t xml:space="preserve">с любимыми персонажами. Если посреди тарелки </w:t>
            </w:r>
            <w:proofErr w:type="gramStart"/>
            <w:r w:rsidRPr="00117C4D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t>с</w:t>
            </w:r>
            <w:proofErr w:type="gramEnd"/>
            <w:r w:rsidRPr="00117C4D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t xml:space="preserve"> щербиной на боку лежит горка скользкой серой перловой каши, думаю, скорее это отобьет аппетит, чем вызовет. А вот если перловка лежит на краю детской тарелочки в виде горки, у подножия "горки" растет травка из укропа и цветочки из вареной морковки, ребенок от этого не откажется.</w:t>
            </w:r>
            <w:r w:rsidRPr="00117C4D">
              <w:rPr>
                <w:rFonts w:ascii="Verdana" w:eastAsia="Times New Roman" w:hAnsi="Verdana" w:cs="Times New Roman"/>
                <w:color w:val="1A1A1A"/>
                <w:sz w:val="21"/>
                <w:lang w:eastAsia="ru-RU"/>
              </w:rPr>
              <w:t> </w:t>
            </w:r>
            <w:r w:rsidRPr="00117C4D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br/>
            </w:r>
            <w:r w:rsidRPr="00117C4D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br/>
              <w:t xml:space="preserve">Потратьте на приготовление еды для ребенка на 10 минут больше времени, </w:t>
            </w:r>
            <w:r w:rsidRPr="00117C4D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lastRenderedPageBreak/>
              <w:t>украшая его тарелку, и Вы будете удивлены результатом.</w:t>
            </w:r>
            <w:r w:rsidRPr="00117C4D">
              <w:rPr>
                <w:rFonts w:ascii="Verdana" w:eastAsia="Times New Roman" w:hAnsi="Verdana" w:cs="Times New Roman"/>
                <w:color w:val="1A1A1A"/>
                <w:sz w:val="21"/>
                <w:lang w:eastAsia="ru-RU"/>
              </w:rPr>
              <w:t> </w:t>
            </w:r>
            <w:r w:rsidRPr="00117C4D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br/>
            </w:r>
            <w:r w:rsidRPr="00117C4D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br/>
              <w:t>Будьте счастливы и Хорошего аппетита!</w:t>
            </w:r>
          </w:p>
          <w:p w:rsidR="00117C4D" w:rsidRPr="00117C4D" w:rsidRDefault="00117C4D" w:rsidP="00117C4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</w:pPr>
            <w:r w:rsidRPr="00117C4D">
              <w:rPr>
                <w:rFonts w:ascii="Verdana" w:eastAsia="Times New Roman" w:hAnsi="Verdana" w:cs="Times New Roman"/>
                <w:i/>
                <w:iCs/>
                <w:color w:val="1A1A1A"/>
                <w:sz w:val="18"/>
                <w:szCs w:val="18"/>
                <w:lang w:eastAsia="ru-RU"/>
              </w:rPr>
              <w:t>Need For Sweet</w:t>
            </w:r>
            <w:r w:rsidRPr="00117C4D">
              <w:rPr>
                <w:rFonts w:ascii="Verdana" w:eastAsia="Times New Roman" w:hAnsi="Verdana" w:cs="Times New Roman"/>
                <w:i/>
                <w:iCs/>
                <w:color w:val="1A1A1A"/>
                <w:sz w:val="21"/>
                <w:szCs w:val="21"/>
                <w:lang w:eastAsia="ru-RU"/>
              </w:rPr>
              <w:br/>
            </w:r>
            <w:r w:rsidRPr="00117C4D">
              <w:rPr>
                <w:rFonts w:ascii="Verdana" w:eastAsia="Times New Roman" w:hAnsi="Verdana" w:cs="Times New Roman"/>
                <w:i/>
                <w:iCs/>
                <w:color w:val="1A1A1A"/>
                <w:sz w:val="18"/>
                <w:szCs w:val="18"/>
                <w:lang w:eastAsia="ru-RU"/>
              </w:rPr>
              <w:t>для</w:t>
            </w:r>
            <w:r w:rsidRPr="00117C4D">
              <w:rPr>
                <w:rFonts w:ascii="Verdana" w:eastAsia="Times New Roman" w:hAnsi="Verdana" w:cs="Times New Roman"/>
                <w:i/>
                <w:iCs/>
                <w:color w:val="1A1A1A"/>
                <w:sz w:val="18"/>
                <w:lang w:eastAsia="ru-RU"/>
              </w:rPr>
              <w:t> </w:t>
            </w:r>
            <w:hyperlink r:id="rId8" w:history="1">
              <w:proofErr w:type="gramStart"/>
              <w:r w:rsidRPr="00117C4D">
                <w:rPr>
                  <w:rFonts w:ascii="Verdana" w:eastAsia="Times New Roman" w:hAnsi="Verdana" w:cs="Times New Roman"/>
                  <w:i/>
                  <w:iCs/>
                  <w:color w:val="0069A9"/>
                  <w:sz w:val="21"/>
                  <w:u w:val="single"/>
                  <w:lang w:eastAsia="ru-RU"/>
                </w:rPr>
                <w:t>С</w:t>
              </w:r>
              <w:proofErr w:type="gramEnd"/>
              <w:r w:rsidRPr="00117C4D">
                <w:rPr>
                  <w:rFonts w:ascii="Verdana" w:eastAsia="Times New Roman" w:hAnsi="Verdana" w:cs="Times New Roman"/>
                  <w:i/>
                  <w:iCs/>
                  <w:color w:val="0069A9"/>
                  <w:sz w:val="21"/>
                  <w:u w:val="single"/>
                  <w:lang w:eastAsia="ru-RU"/>
                </w:rPr>
                <w:t>hudesenka.ru</w:t>
              </w:r>
            </w:hyperlink>
          </w:p>
        </w:tc>
      </w:tr>
    </w:tbl>
    <w:p w:rsidR="00CE6A9D" w:rsidRDefault="00CE6A9D"/>
    <w:sectPr w:rsidR="00CE6A9D" w:rsidSect="00CE6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17C4D"/>
    <w:rsid w:val="00117C4D"/>
    <w:rsid w:val="00295B81"/>
    <w:rsid w:val="002E7AFA"/>
    <w:rsid w:val="00553F83"/>
    <w:rsid w:val="005F755B"/>
    <w:rsid w:val="008F0015"/>
    <w:rsid w:val="0094149D"/>
    <w:rsid w:val="00BF0CEF"/>
    <w:rsid w:val="00C60801"/>
    <w:rsid w:val="00CE6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A9D"/>
  </w:style>
  <w:style w:type="paragraph" w:styleId="1">
    <w:name w:val="heading 1"/>
    <w:basedOn w:val="a"/>
    <w:link w:val="10"/>
    <w:uiPriority w:val="9"/>
    <w:qFormat/>
    <w:rsid w:val="00117C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C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117C4D"/>
  </w:style>
  <w:style w:type="character" w:styleId="a3">
    <w:name w:val="Hyperlink"/>
    <w:basedOn w:val="a0"/>
    <w:uiPriority w:val="99"/>
    <w:semiHidden/>
    <w:unhideWhenUsed/>
    <w:rsid w:val="00117C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8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3" w:color="CBCBE6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udesenka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hudesenka.ru/publ/9-1-0-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chudesenka.ru/news/2011-02-01-57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2439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2016-02-14T18:17:00Z</dcterms:created>
  <dcterms:modified xsi:type="dcterms:W3CDTF">2016-02-14T18:18:00Z</dcterms:modified>
</cp:coreProperties>
</file>