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D" w:rsidRPr="00117C4D" w:rsidRDefault="00117C4D" w:rsidP="00117C4D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6"/>
          <w:szCs w:val="26"/>
          <w:lang w:eastAsia="ru-RU"/>
        </w:rPr>
      </w:pPr>
      <w:r w:rsidRPr="00117C4D"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6"/>
          <w:szCs w:val="26"/>
          <w:lang w:eastAsia="ru-RU"/>
        </w:rPr>
        <w:t>Как накормить "нехочуху"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17C4D" w:rsidRPr="00117C4D" w:rsidTr="00117C4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117C4D" w:rsidRPr="00117C4D" w:rsidRDefault="00117C4D" w:rsidP="00117C4D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A1A1A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2" name="Рисунок 2" descr="Как накормить нехочу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кормить нехочу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Все молодые мамы время от времени задаются вопросом: "Что приготовить ребенку, чтобы избежать криков: "Не хочу!" и уговоров со слезами скушать еще кусочек.</w:t>
            </w:r>
            <w:r w:rsidRPr="00117C4D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br/>
              <w:t>Дело это действительно трудное и не всегда цель оправдывает средства.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Для начала скажу золотые слова известного педиатра: "Ребенок себя голодным не оставит". Это значит, что возможно и не нужно пытаться насильно запихнуть в маленький ротик котлету или ложку борща. Поставьте себя на место ребенка. Если Вы не голодны, то Вы не пойдете жарить себе картошку. Тогда вопрос: "Зачем вталкивать в желудок еду, если он этого не требует?" Конечно, многие мамы, а тем более, бабушки умиляются при виде розовощеких карапузов со складочками на ножках и ручках, но нужна ли Вашему малышу энная степень ожирения?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Я не являюсь сторонницей питания по принципу: "на завтрак грибок, на обед корешок, на ужин отвар из одуванчиков", но родителям нужно проявлять благоразумие в попытках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hyperlink r:id="rId5" w:tgtFrame="_blank" w:history="1">
              <w:r w:rsidRPr="00117C4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накормить ребенка</w:t>
              </w:r>
            </w:hyperlink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 xml:space="preserve">Кстати, Вы знаете, что угрозами и уговорами заставляя ребенка съесть, например, вареные овощи, Вы воспитываете в нем ненависть к этим полезным продуктам? Почему дети так любят жвачку, шоколад и сухарики? О "вкусности" этого можно поспорить, но вот то, что родители </w:t>
            </w:r>
            <w:proofErr w:type="gramStart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запрещают часто это есть</w:t>
            </w:r>
            <w:proofErr w:type="gramEnd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, привлекает, как любой запретный плод.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1A1A1A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3" name="Рисунок 3" descr="Как накормить нехочу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накормить нехочу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Давайте изменим нашу привычку "во что бы то ни стало накормить ребенка", не будем хоть один день устраивать на кухне театральное шоу с куклами, танцами и плясками дедушки, пока мама вталкивает в открытый от удивления рот манную кашу. Попробуйте предложить ребенку позавтракать, если он откажется, спокойно ведите на улицу. Конечно, через полчаса прогулки он проголодается и сам попросит есть. Дайте ему съесть половинку яблока. Аппетиту это не повредит. Когда придет время обеда, ребенок проголодается настолько, что съест то</w:t>
            </w:r>
            <w:proofErr w:type="gramStart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.</w:t>
            </w:r>
            <w:proofErr w:type="gramEnd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ч</w:t>
            </w:r>
            <w:proofErr w:type="gramEnd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то Вы ему предложите. И внимательно следите, чтобы на улице не случалось перекусов в виде кекса, печенья или вафли. Если ребенок постоянно получает углеводы между едой, не удивительно, что </w:t>
            </w:r>
            <w:proofErr w:type="gramStart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аппетита к обеду</w:t>
            </w:r>
            <w:proofErr w:type="gramEnd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или к ужину у него нет.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Следите за тем, как выглядит еда, которую Вы предлагаете малышу. Купите специальную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hyperlink r:id="rId7" w:tgtFrame="_blank" w:history="1">
              <w:r w:rsidRPr="00117C4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детскую посуду</w:t>
              </w:r>
            </w:hyperlink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с любимыми персонажами. Если посреди тарелки </w:t>
            </w:r>
            <w:proofErr w:type="gramStart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с</w:t>
            </w:r>
            <w:proofErr w:type="gramEnd"/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щербиной на боку лежит горка скользкой серой перловой каши, думаю, скорее это отобьет аппетит, чем вызовет. А вот если перловка лежит на краю детской тарелочки в виде горки, у подножия "горки" растет травка из укропа и цветочки из вареной морковки, ребенок от этого не откажется.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 xml:space="preserve">Потратьте на приготовление еды для ребенка на 10 минут больше времени, 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lastRenderedPageBreak/>
              <w:t>украшая его тарелку, и Вы будете удивлены результатом.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Будьте счастливы и Хорошего аппетита!</w:t>
            </w:r>
          </w:p>
          <w:p w:rsidR="00117C4D" w:rsidRPr="00117C4D" w:rsidRDefault="00117C4D" w:rsidP="00117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117C4D">
              <w:rPr>
                <w:rFonts w:ascii="Verdana" w:eastAsia="Times New Roman" w:hAnsi="Verdana" w:cs="Times New Roman"/>
                <w:i/>
                <w:iCs/>
                <w:color w:val="1A1A1A"/>
                <w:sz w:val="18"/>
                <w:szCs w:val="18"/>
                <w:lang w:eastAsia="ru-RU"/>
              </w:rPr>
              <w:t>Need For Sweet</w:t>
            </w:r>
            <w:r w:rsidRPr="00117C4D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</w:r>
            <w:r w:rsidRPr="00117C4D">
              <w:rPr>
                <w:rFonts w:ascii="Verdana" w:eastAsia="Times New Roman" w:hAnsi="Verdana" w:cs="Times New Roman"/>
                <w:i/>
                <w:iCs/>
                <w:color w:val="1A1A1A"/>
                <w:sz w:val="18"/>
                <w:szCs w:val="18"/>
                <w:lang w:eastAsia="ru-RU"/>
              </w:rPr>
              <w:t>для</w:t>
            </w:r>
            <w:r w:rsidRPr="00117C4D">
              <w:rPr>
                <w:rFonts w:ascii="Verdana" w:eastAsia="Times New Roman" w:hAnsi="Verdana" w:cs="Times New Roman"/>
                <w:i/>
                <w:iCs/>
                <w:color w:val="1A1A1A"/>
                <w:sz w:val="18"/>
                <w:lang w:eastAsia="ru-RU"/>
              </w:rPr>
              <w:t> </w:t>
            </w:r>
            <w:hyperlink r:id="rId8" w:history="1">
              <w:proofErr w:type="gramStart"/>
              <w:r w:rsidRPr="00117C4D">
                <w:rPr>
                  <w:rFonts w:ascii="Verdana" w:eastAsia="Times New Roman" w:hAnsi="Verdana" w:cs="Times New Roman"/>
                  <w:i/>
                  <w:iCs/>
                  <w:color w:val="0069A9"/>
                  <w:sz w:val="21"/>
                  <w:u w:val="single"/>
                  <w:lang w:eastAsia="ru-RU"/>
                </w:rPr>
                <w:t>С</w:t>
              </w:r>
              <w:proofErr w:type="gramEnd"/>
              <w:r w:rsidRPr="00117C4D">
                <w:rPr>
                  <w:rFonts w:ascii="Verdana" w:eastAsia="Times New Roman" w:hAnsi="Verdana" w:cs="Times New Roman"/>
                  <w:i/>
                  <w:iCs/>
                  <w:color w:val="0069A9"/>
                  <w:sz w:val="21"/>
                  <w:u w:val="single"/>
                  <w:lang w:eastAsia="ru-RU"/>
                </w:rPr>
                <w:t>hudesenka.ru</w:t>
              </w:r>
            </w:hyperlink>
          </w:p>
        </w:tc>
      </w:tr>
    </w:tbl>
    <w:p w:rsidR="00CE6A9D" w:rsidRDefault="00CE6A9D"/>
    <w:sectPr w:rsidR="00CE6A9D" w:rsidSect="00C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C4D"/>
    <w:rsid w:val="00117C4D"/>
    <w:rsid w:val="00295B81"/>
    <w:rsid w:val="002E7AFA"/>
    <w:rsid w:val="00553F83"/>
    <w:rsid w:val="005F755B"/>
    <w:rsid w:val="008F0015"/>
    <w:rsid w:val="0094149D"/>
    <w:rsid w:val="00BF0CEF"/>
    <w:rsid w:val="00C60801"/>
    <w:rsid w:val="00C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D"/>
  </w:style>
  <w:style w:type="paragraph" w:styleId="1">
    <w:name w:val="heading 1"/>
    <w:basedOn w:val="a"/>
    <w:link w:val="10"/>
    <w:uiPriority w:val="9"/>
    <w:qFormat/>
    <w:rsid w:val="00117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7C4D"/>
  </w:style>
  <w:style w:type="character" w:styleId="a3">
    <w:name w:val="Hyperlink"/>
    <w:basedOn w:val="a0"/>
    <w:uiPriority w:val="99"/>
    <w:semiHidden/>
    <w:unhideWhenUsed/>
    <w:rsid w:val="00117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udesenka.ru/publ/9-1-0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udesenka.ru/news/2011-02-01-5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2016-02-14T18:17:00Z</dcterms:created>
  <dcterms:modified xsi:type="dcterms:W3CDTF">2016-02-14T18:18:00Z</dcterms:modified>
</cp:coreProperties>
</file>