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AE7" w:rsidRDefault="00E42AE7" w:rsidP="0082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7157" cy="9088341"/>
            <wp:effectExtent l="19050" t="0" r="839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93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BE2" w:rsidRPr="00E92BE2" w:rsidRDefault="00E92BE2" w:rsidP="0082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 с последующим уничтожением (</w:t>
      </w: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уничтожении составляется соответствующий акт).</w:t>
      </w:r>
    </w:p>
    <w:p w:rsidR="00E92BE2" w:rsidRPr="00E92BE2" w:rsidRDefault="00E92BE2" w:rsidP="0082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2.2.4. Выявление ответственных и виновных </w:t>
      </w:r>
      <w:r w:rsidR="00096C5B"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</w:t>
      </w: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допущении брака.</w:t>
      </w:r>
    </w:p>
    <w:p w:rsidR="00E92BE2" w:rsidRPr="00E92BE2" w:rsidRDefault="00E92BE2" w:rsidP="0082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Возложение на Комиссию иных по</w:t>
      </w:r>
      <w:r w:rsidR="00096C5B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ручений, не соответствующих целям</w:t>
      </w: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задачам, не допускается.</w:t>
      </w:r>
    </w:p>
    <w:p w:rsidR="00E92BE2" w:rsidRPr="00E92BE2" w:rsidRDefault="00E92BE2" w:rsidP="00E92BE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2BE2" w:rsidRPr="00E92BE2" w:rsidRDefault="00E92BE2" w:rsidP="00CB463C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E92BE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E92B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комиссии</w:t>
      </w:r>
    </w:p>
    <w:p w:rsidR="00E92BE2" w:rsidRPr="00E92BE2" w:rsidRDefault="00E92BE2" w:rsidP="0082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Комиссия утверждается приказом руководителя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состав комиссии могут входить:</w:t>
      </w:r>
    </w:p>
    <w:p w:rsidR="00E92BE2" w:rsidRPr="00E92BE2" w:rsidRDefault="00E92BE2" w:rsidP="0082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 Председатель Комиссии – ответственный за организацию питания, назначенный руководителем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2BE2" w:rsidRPr="00E92BE2" w:rsidRDefault="00E92BE2" w:rsidP="0082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Членами комиссии могут быть </w:t>
      </w:r>
      <w:r w:rsidR="00402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заведующий, </w:t>
      </w: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работник,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заведующего по АХЧ</w:t>
      </w: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повар,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заведующего по </w:t>
      </w:r>
      <w:r w:rsidR="00E94D99">
        <w:rPr>
          <w:rFonts w:ascii="Times New Roman" w:eastAsia="Times New Roman" w:hAnsi="Times New Roman" w:cs="Times New Roman"/>
          <w:sz w:val="24"/>
          <w:szCs w:val="24"/>
          <w:lang w:eastAsia="ru-RU"/>
        </w:rPr>
        <w:t>ВМ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воспитатель, кладовщик, а также представитель от родительской общественности.</w:t>
      </w:r>
    </w:p>
    <w:p w:rsidR="00E92BE2" w:rsidRPr="00E92BE2" w:rsidRDefault="00E92BE2" w:rsidP="0082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Председатель Комиссии является ее полноправным членом. При этом в случае равенства голосов при голосовании в Комиссии голос Председателя является решающим.</w:t>
      </w:r>
    </w:p>
    <w:p w:rsidR="00E92BE2" w:rsidRPr="00E92BE2" w:rsidRDefault="00E92BE2" w:rsidP="00E92BE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2BE2" w:rsidRPr="00E92BE2" w:rsidRDefault="00E92BE2" w:rsidP="00CB463C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E92BE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E92B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 комиссии</w:t>
      </w:r>
    </w:p>
    <w:p w:rsidR="00E92BE2" w:rsidRPr="00E92BE2" w:rsidRDefault="00E92BE2" w:rsidP="0082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Члены Комиссии в любом составе вправе находиться в складских, производственных, вспомогательных помещениях, обеденных залах и других местах во время всего технологического цикла</w:t>
      </w:r>
      <w:r w:rsidR="00402EE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получения, отпуска, размораживания, закладки, приготовления, раздачи, употребления, утилизации, уборки и выполнения других технологических процессов.</w:t>
      </w:r>
    </w:p>
    <w:p w:rsidR="00E92BE2" w:rsidRPr="00E92BE2" w:rsidRDefault="00E92BE2" w:rsidP="0082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Комиссия осуществляет </w:t>
      </w:r>
      <w:proofErr w:type="gramStart"/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соответствием технических требований, предъявляемых к продовольственному сырью и пищевым продуктам, поступающим на пищеблок, наличие документов, удостоверяющих их качество и безопасность.</w:t>
      </w:r>
    </w:p>
    <w:p w:rsidR="00306EB9" w:rsidRPr="00306EB9" w:rsidRDefault="00402EED" w:rsidP="00306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Выдача (отпуск) </w:t>
      </w:r>
      <w:proofErr w:type="gramStart"/>
      <w:r w:rsidRPr="00BE7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</w:t>
      </w:r>
      <w:r w:rsidR="00E92BE2" w:rsidRPr="00BE74A4">
        <w:rPr>
          <w:rFonts w:ascii="Times New Roman" w:eastAsia="Times New Roman" w:hAnsi="Times New Roman" w:cs="Times New Roman"/>
          <w:sz w:val="24"/>
          <w:szCs w:val="24"/>
          <w:lang w:eastAsia="ru-RU"/>
        </w:rPr>
        <w:t>мся</w:t>
      </w:r>
      <w:proofErr w:type="gramEnd"/>
      <w:r w:rsidR="00E92BE2" w:rsidRPr="00BE7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2BE2" w:rsidRPr="00306EB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готовой пищи из общих котлов, кастрюль, лотков, емкостей и т.п. разрешается только после снятия проб</w:t>
      </w:r>
      <w:r w:rsidR="00BE74A4" w:rsidRPr="00306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74A4" w:rsidRPr="00306EB9">
        <w:rPr>
          <w:rFonts w:ascii="Times New Roman" w:hAnsi="Times New Roman" w:cs="Times New Roman"/>
          <w:sz w:val="24"/>
          <w:szCs w:val="24"/>
        </w:rPr>
        <w:t xml:space="preserve">и записи в </w:t>
      </w:r>
      <w:proofErr w:type="spellStart"/>
      <w:r w:rsidR="00BE74A4" w:rsidRPr="00306EB9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="00BE74A4" w:rsidRPr="00306EB9">
        <w:rPr>
          <w:rFonts w:ascii="Times New Roman" w:hAnsi="Times New Roman" w:cs="Times New Roman"/>
          <w:sz w:val="24"/>
          <w:szCs w:val="24"/>
        </w:rPr>
        <w:t xml:space="preserve"> журнале результатов оценки готовых блюд и разрешения их к выдаче. </w:t>
      </w:r>
      <w:r w:rsidR="00306EB9" w:rsidRPr="00306E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в  питании продуктов или блюд в индивидуальной упаковке для пробы отбирается одна единица упаковки. Ложка, используемая для взятия проб готовой пищи, после каждого блюда ополаскивается горячей водой.</w:t>
      </w:r>
    </w:p>
    <w:p w:rsidR="00BE74A4" w:rsidRPr="00306EB9" w:rsidRDefault="00306EB9" w:rsidP="00BE74A4">
      <w:pPr>
        <w:pStyle w:val="Default"/>
      </w:pPr>
      <w:r w:rsidRPr="00306EB9">
        <w:t xml:space="preserve">4.4. </w:t>
      </w:r>
      <w:proofErr w:type="spellStart"/>
      <w:r w:rsidRPr="00306EB9">
        <w:t>Бракеражный</w:t>
      </w:r>
      <w:proofErr w:type="spellEnd"/>
      <w:r w:rsidRPr="00306EB9">
        <w:t xml:space="preserve"> журнал должен быть пронумерован, прошнурован и скреплен печатью. </w:t>
      </w:r>
      <w:proofErr w:type="gramStart"/>
      <w:r w:rsidRPr="00306EB9">
        <w:t xml:space="preserve">Хранится </w:t>
      </w:r>
      <w:proofErr w:type="spellStart"/>
      <w:r w:rsidRPr="00306EB9">
        <w:t>бракеражный</w:t>
      </w:r>
      <w:proofErr w:type="spellEnd"/>
      <w:r w:rsidRPr="00306EB9">
        <w:t xml:space="preserve"> журнал должен</w:t>
      </w:r>
      <w:proofErr w:type="gramEnd"/>
      <w:r w:rsidRPr="00306EB9">
        <w:t xml:space="preserve"> у повара. В </w:t>
      </w:r>
      <w:proofErr w:type="spellStart"/>
      <w:r w:rsidRPr="00306EB9">
        <w:t>бракеражном</w:t>
      </w:r>
      <w:proofErr w:type="spellEnd"/>
      <w:r w:rsidRPr="00306EB9">
        <w:t xml:space="preserve"> журнале отмечаются результаты пробы каждого блюда, а не рациона в целом, обращая внимание на такие показатели, как внешний вид, цвет, запах, вкус, консистенция, жёсткость, сочность и др. </w:t>
      </w:r>
    </w:p>
    <w:p w:rsidR="00E92BE2" w:rsidRPr="00BE74A4" w:rsidRDefault="00306EB9" w:rsidP="00BE74A4">
      <w:pPr>
        <w:pStyle w:val="Default"/>
      </w:pPr>
      <w:r>
        <w:rPr>
          <w:rFonts w:eastAsia="Times New Roman"/>
          <w:lang w:eastAsia="ru-RU"/>
        </w:rPr>
        <w:t>4.5</w:t>
      </w:r>
      <w:r w:rsidR="00E92BE2" w:rsidRPr="00E92BE2">
        <w:rPr>
          <w:rFonts w:eastAsia="Times New Roman"/>
          <w:lang w:eastAsia="ru-RU"/>
        </w:rPr>
        <w:t xml:space="preserve">. По </w:t>
      </w:r>
      <w:r w:rsidR="00E92BE2" w:rsidRPr="00BE74A4">
        <w:rPr>
          <w:rFonts w:eastAsia="Times New Roman"/>
          <w:lang w:eastAsia="ru-RU"/>
        </w:rPr>
        <w:t>результатам проверки каждый член Комиссии может приостановить выдачу (реализацию) не соответствующую установленным требованиям блюда или продукта</w:t>
      </w:r>
      <w:r w:rsidR="00BE74A4" w:rsidRPr="00BE74A4">
        <w:t>, направить их на доработку или переработку, а при необходимости - на исследование в санитарно - пищевую лабораторию</w:t>
      </w:r>
      <w:r w:rsidR="00E92BE2" w:rsidRPr="00BE74A4">
        <w:rPr>
          <w:rFonts w:eastAsia="Times New Roman"/>
          <w:lang w:eastAsia="ru-RU"/>
        </w:rPr>
        <w:t>. Обоснованное решение о браке с последующей переработкой или уничтожением Комиссия п</w:t>
      </w:r>
      <w:r w:rsidR="00E92BE2" w:rsidRPr="00E92BE2">
        <w:rPr>
          <w:rFonts w:eastAsia="Times New Roman"/>
          <w:lang w:eastAsia="ru-RU"/>
        </w:rPr>
        <w:t>ринимает большинство</w:t>
      </w:r>
      <w:r w:rsidR="00402EED">
        <w:rPr>
          <w:rFonts w:eastAsia="Times New Roman"/>
          <w:lang w:eastAsia="ru-RU"/>
        </w:rPr>
        <w:t>м</w:t>
      </w:r>
      <w:r w:rsidR="00E92BE2" w:rsidRPr="00E92BE2">
        <w:rPr>
          <w:rFonts w:eastAsia="Times New Roman"/>
          <w:lang w:eastAsia="ru-RU"/>
        </w:rPr>
        <w:t xml:space="preserve"> голосов</w:t>
      </w:r>
      <w:r>
        <w:rPr>
          <w:rFonts w:eastAsia="Times New Roman"/>
          <w:lang w:eastAsia="ru-RU"/>
        </w:rPr>
        <w:t>.</w:t>
      </w:r>
      <w:r w:rsidR="00BE74A4">
        <w:rPr>
          <w:sz w:val="22"/>
          <w:szCs w:val="22"/>
        </w:rPr>
        <w:t xml:space="preserve"> </w:t>
      </w:r>
    </w:p>
    <w:p w:rsidR="00E92BE2" w:rsidRPr="00E92BE2" w:rsidRDefault="00306EB9" w:rsidP="0082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r w:rsidR="00E92BE2"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 Комиссии о браке является основанием для расследования причин, установления виновных лиц, принятия мер по недопущению брака впредь.</w:t>
      </w:r>
    </w:p>
    <w:p w:rsidR="00E92BE2" w:rsidRPr="00E92BE2" w:rsidRDefault="00306EB9" w:rsidP="0082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4.7</w:t>
      </w:r>
      <w:r w:rsidR="00E92BE2"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Отсутствие отдельных членов Комиссии не является препятствием для ее деятельности. Для надлежащего выполнения функций Комиссии достаточно не менее двух ее членов.</w:t>
      </w:r>
    </w:p>
    <w:p w:rsidR="00E92BE2" w:rsidRPr="00E92BE2" w:rsidRDefault="00E92BE2" w:rsidP="0082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2BE2" w:rsidRPr="00E92BE2" w:rsidRDefault="00E92BE2" w:rsidP="00CB463C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E92BE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E92B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комиссии</w:t>
      </w:r>
    </w:p>
    <w:p w:rsidR="00E92BE2" w:rsidRPr="00E92BE2" w:rsidRDefault="00E92BE2" w:rsidP="0082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Комиссия постоянно выполняет отнесенные к ее компетенции функции.</w:t>
      </w:r>
    </w:p>
    <w:p w:rsidR="00E92BE2" w:rsidRPr="00E92BE2" w:rsidRDefault="00E92BE2" w:rsidP="0082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Все работники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оказывать Комиссии или отдельным ее членам содействие в реализации их функций.</w:t>
      </w:r>
    </w:p>
    <w:p w:rsidR="00E92BE2" w:rsidRPr="00E92BE2" w:rsidRDefault="00E92BE2" w:rsidP="0082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По устному или письменному запросу Комиссии или отдельных ее членов работники организации обязаны представлять затребованные документы, давать пояснения, письменные </w:t>
      </w: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объяснения, предъявлять продукты, технологические емкости, посуду, обеспечивать доступ в указанные Комиссией помещения и места.</w:t>
      </w:r>
    </w:p>
    <w:p w:rsidR="00E92BE2" w:rsidRPr="00E92BE2" w:rsidRDefault="00E92BE2" w:rsidP="0082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 заседания Комиссии по вопросам расследования причин брака обязательно приглашаются лица, имеющие отношение к технологическим процессам или связанные с их нарушением.</w:t>
      </w:r>
    </w:p>
    <w:p w:rsidR="00E92BE2" w:rsidRPr="00E92BE2" w:rsidRDefault="00E92BE2" w:rsidP="0082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Неявка лиц, приглашенных на заседание Комиссии, не является основанием для переноса заседания или отказа в рассмотрении вопроса, если Комиссией не будет принято иное решение.</w:t>
      </w:r>
    </w:p>
    <w:p w:rsidR="00E92BE2" w:rsidRPr="00E92BE2" w:rsidRDefault="00E92BE2" w:rsidP="0082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Члены Комиссии обязаны осуществлять свои функции в специально выдаваемой стерильной одежде (халате, комбинезоне, головном уборе, обуви и т.п.).</w:t>
      </w:r>
    </w:p>
    <w:p w:rsidR="00E92BE2" w:rsidRPr="00E92BE2" w:rsidRDefault="00E92BE2" w:rsidP="0082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За нарушение настоящего Положения работники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E92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члены Комиссии несут персональную ответственность</w:t>
      </w:r>
    </w:p>
    <w:p w:rsidR="00D56F86" w:rsidRDefault="00D56F86" w:rsidP="00820D4E">
      <w:pPr>
        <w:jc w:val="both"/>
      </w:pPr>
    </w:p>
    <w:sectPr w:rsidR="00D56F86" w:rsidSect="00E92BE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2BE2"/>
    <w:rsid w:val="00096C5B"/>
    <w:rsid w:val="00306EB9"/>
    <w:rsid w:val="003B3224"/>
    <w:rsid w:val="00402EED"/>
    <w:rsid w:val="00604EF0"/>
    <w:rsid w:val="00820D4E"/>
    <w:rsid w:val="00823752"/>
    <w:rsid w:val="009C09A3"/>
    <w:rsid w:val="00A579D3"/>
    <w:rsid w:val="00AE4597"/>
    <w:rsid w:val="00BE74A4"/>
    <w:rsid w:val="00CB463C"/>
    <w:rsid w:val="00D56F86"/>
    <w:rsid w:val="00E42AE7"/>
    <w:rsid w:val="00E92BE2"/>
    <w:rsid w:val="00E94D99"/>
    <w:rsid w:val="00F17277"/>
    <w:rsid w:val="00F80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2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92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46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306EB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42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2A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7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7</cp:revision>
  <cp:lastPrinted>2017-05-05T07:05:00Z</cp:lastPrinted>
  <dcterms:created xsi:type="dcterms:W3CDTF">2017-05-05T06:11:00Z</dcterms:created>
  <dcterms:modified xsi:type="dcterms:W3CDTF">2017-05-10T07:12:00Z</dcterms:modified>
</cp:coreProperties>
</file>