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40E" w:rsidRDefault="0038040E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8127" cy="90962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1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5014">
        <w:rPr>
          <w:rFonts w:ascii="Times New Roman" w:hAnsi="Times New Roman" w:cs="Times New Roman"/>
          <w:sz w:val="28"/>
          <w:szCs w:val="28"/>
        </w:rPr>
        <w:lastRenderedPageBreak/>
        <w:t>соответствии</w:t>
      </w:r>
      <w:proofErr w:type="gramEnd"/>
      <w:r w:rsidRPr="00895014">
        <w:rPr>
          <w:rFonts w:ascii="Times New Roman" w:hAnsi="Times New Roman" w:cs="Times New Roman"/>
          <w:sz w:val="28"/>
          <w:szCs w:val="28"/>
        </w:rPr>
        <w:t xml:space="preserve"> с Конституцией РФ, законодательством РФ и настоящим Положением. </w:t>
      </w:r>
    </w:p>
    <w:p w:rsid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1.4. Делопроизводство по обращению граждан ведется отдельно от </w:t>
      </w:r>
      <w:r>
        <w:rPr>
          <w:rFonts w:ascii="Times New Roman" w:hAnsi="Times New Roman" w:cs="Times New Roman"/>
          <w:sz w:val="28"/>
          <w:szCs w:val="28"/>
        </w:rPr>
        <w:t xml:space="preserve">других видов делопроизводства. </w:t>
      </w:r>
    </w:p>
    <w:p w:rsidR="00E60350" w:rsidRPr="00895014" w:rsidRDefault="00E60350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5014" w:rsidRPr="00895014" w:rsidRDefault="00895014" w:rsidP="00A97C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014">
        <w:rPr>
          <w:rFonts w:ascii="Times New Roman" w:hAnsi="Times New Roman" w:cs="Times New Roman"/>
          <w:b/>
          <w:sz w:val="28"/>
          <w:szCs w:val="28"/>
        </w:rPr>
        <w:t>2. Прием, учет и регистрация обращений</w:t>
      </w:r>
    </w:p>
    <w:p w:rsid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2.1. Прием поступивших обращений </w:t>
      </w:r>
      <w:r>
        <w:rPr>
          <w:rFonts w:ascii="Times New Roman" w:hAnsi="Times New Roman" w:cs="Times New Roman"/>
          <w:sz w:val="28"/>
          <w:szCs w:val="28"/>
        </w:rPr>
        <w:t>возлагается на заведующего ДОУ</w:t>
      </w:r>
      <w:r w:rsidRPr="00895014">
        <w:rPr>
          <w:rFonts w:ascii="Times New Roman" w:hAnsi="Times New Roman" w:cs="Times New Roman"/>
          <w:sz w:val="28"/>
          <w:szCs w:val="28"/>
        </w:rPr>
        <w:t xml:space="preserve">. При приеме письменных обращений: </w:t>
      </w:r>
    </w:p>
    <w:p w:rsidR="00895014" w:rsidRPr="00E60350" w:rsidRDefault="00895014" w:rsidP="00E6035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350">
        <w:rPr>
          <w:rFonts w:ascii="Times New Roman" w:hAnsi="Times New Roman" w:cs="Times New Roman"/>
          <w:sz w:val="28"/>
          <w:szCs w:val="28"/>
        </w:rPr>
        <w:t xml:space="preserve">проверяется правильность </w:t>
      </w:r>
      <w:proofErr w:type="spellStart"/>
      <w:r w:rsidRPr="00E60350">
        <w:rPr>
          <w:rFonts w:ascii="Times New Roman" w:hAnsi="Times New Roman" w:cs="Times New Roman"/>
          <w:sz w:val="28"/>
          <w:szCs w:val="28"/>
        </w:rPr>
        <w:t>адресования</w:t>
      </w:r>
      <w:proofErr w:type="spellEnd"/>
      <w:r w:rsidRPr="00E6035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95014" w:rsidRPr="00E60350" w:rsidRDefault="00895014" w:rsidP="00E6035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350">
        <w:rPr>
          <w:rFonts w:ascii="Times New Roman" w:hAnsi="Times New Roman" w:cs="Times New Roman"/>
          <w:sz w:val="28"/>
          <w:szCs w:val="28"/>
        </w:rPr>
        <w:t xml:space="preserve">письма граждан с пометкой на конверте «лично» и адресованные общественным организациям (профсоюзной организации) не вскрываются, а передаются по назначению; </w:t>
      </w:r>
    </w:p>
    <w:p w:rsidR="00895014" w:rsidRPr="00E60350" w:rsidRDefault="00895014" w:rsidP="00E6035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350">
        <w:rPr>
          <w:rFonts w:ascii="Times New Roman" w:hAnsi="Times New Roman" w:cs="Times New Roman"/>
          <w:sz w:val="28"/>
          <w:szCs w:val="28"/>
        </w:rPr>
        <w:t>письма, доставленные не по назначению, незамедлительно возвращаются не</w:t>
      </w:r>
      <w:r w:rsidR="00E603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350">
        <w:rPr>
          <w:rFonts w:ascii="Times New Roman" w:hAnsi="Times New Roman" w:cs="Times New Roman"/>
          <w:sz w:val="28"/>
          <w:szCs w:val="28"/>
        </w:rPr>
        <w:t>вскрытыми</w:t>
      </w:r>
      <w:proofErr w:type="gramEnd"/>
      <w:r w:rsidRPr="00E60350">
        <w:rPr>
          <w:rFonts w:ascii="Times New Roman" w:hAnsi="Times New Roman" w:cs="Times New Roman"/>
          <w:sz w:val="28"/>
          <w:szCs w:val="28"/>
        </w:rPr>
        <w:t xml:space="preserve"> в почтовое отделение связи для отправления адресату; </w:t>
      </w:r>
    </w:p>
    <w:p w:rsidR="00895014" w:rsidRPr="00E60350" w:rsidRDefault="00895014" w:rsidP="00E6035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350">
        <w:rPr>
          <w:rFonts w:ascii="Times New Roman" w:hAnsi="Times New Roman" w:cs="Times New Roman"/>
          <w:sz w:val="28"/>
          <w:szCs w:val="28"/>
        </w:rPr>
        <w:t xml:space="preserve">при вскрытии конвертов проверяется наличие в них письма и документов; </w:t>
      </w:r>
    </w:p>
    <w:p w:rsidR="00895014" w:rsidRPr="00E60350" w:rsidRDefault="00895014" w:rsidP="00E6035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350">
        <w:rPr>
          <w:rFonts w:ascii="Times New Roman" w:hAnsi="Times New Roman" w:cs="Times New Roman"/>
          <w:sz w:val="28"/>
          <w:szCs w:val="28"/>
        </w:rPr>
        <w:t xml:space="preserve">письменные обращения граждан, в которых нет подписи, фамилия не указана или написана неразборчиво, не содержащие данных о месте жительства или работы (учебы) адресата, признаются анонимными и рассмотрению не подлежат. </w:t>
      </w:r>
    </w:p>
    <w:p w:rsid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2.2. Все виды поступающих письменных обращений должны быть зарегистрированы в течение суток со дня поступления. </w:t>
      </w:r>
    </w:p>
    <w:p w:rsid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2.3. Ошибочно доставленные письма пересылаются по назначению с обяз</w:t>
      </w:r>
      <w:r>
        <w:rPr>
          <w:rFonts w:ascii="Times New Roman" w:hAnsi="Times New Roman" w:cs="Times New Roman"/>
          <w:sz w:val="28"/>
          <w:szCs w:val="28"/>
        </w:rPr>
        <w:t xml:space="preserve">ательным сообщением заявителю. </w:t>
      </w:r>
    </w:p>
    <w:p w:rsidR="00E60350" w:rsidRPr="00895014" w:rsidRDefault="00E60350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5014" w:rsidRPr="00895014" w:rsidRDefault="00895014" w:rsidP="00A97C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014">
        <w:rPr>
          <w:rFonts w:ascii="Times New Roman" w:hAnsi="Times New Roman" w:cs="Times New Roman"/>
          <w:b/>
          <w:sz w:val="28"/>
          <w:szCs w:val="28"/>
        </w:rPr>
        <w:t>3. Регистрация обращений граждан</w:t>
      </w:r>
    </w:p>
    <w:p w:rsid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3.1. Поступившие письменные обращения граждан подлежат обязательной регистрации в течение трех дней с момента поступления в журнале учета заявлений и обращений граждан.  </w:t>
      </w:r>
    </w:p>
    <w:p w:rsid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3.2. При личном приеме граждан их письменные и устные предложения, заявления и жалобы также подлежат регистрации. </w:t>
      </w:r>
    </w:p>
    <w:p w:rsid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3.3. Регистрируются все обращения, в которых указаны фамилия, имя, отчество и домашний адрес заявителя. </w:t>
      </w:r>
    </w:p>
    <w:p w:rsid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3.4. Регистрационный штамп с указанием даты поступления и регистрационного номера проставляется в правом нижнем углу первого листа письменного обращения гражданина. Регистрационный индекс обращения состоит из начальной буквы фамилии автора, порядкового номера поступившего обращения через дробь индекса дела по номенклатуре. </w:t>
      </w:r>
    </w:p>
    <w:p w:rsid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lastRenderedPageBreak/>
        <w:t xml:space="preserve">3.5. Повторным обращениям присваивается регистрационный индекс первого обращения. В правом верхнем углу повторных обращений и на учетных карточках делается отметка «ПОВТОРНО» и подбирается вся предшествующая переписка. Повторным следует считать обращение, поступившее от одного и того же лица по одному и тому же вопросу, если со времени подачи первого истек установленный законодательством срок рассмотрения или заявитель не удовлетворен ответом. </w:t>
      </w:r>
    </w:p>
    <w:p w:rsid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3.6. Обращения одного и того же лица по одному и тому же вопросу, направленные различным адресатам и поступившие для рассмотрения 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администрацию или заведующему ДОУ</w:t>
      </w:r>
      <w:r w:rsidRPr="00895014">
        <w:rPr>
          <w:rFonts w:ascii="Times New Roman" w:hAnsi="Times New Roman" w:cs="Times New Roman"/>
          <w:sz w:val="28"/>
          <w:szCs w:val="28"/>
        </w:rPr>
        <w:t xml:space="preserve">, учитываются под регистрационным индексом первого обращения. Перед индексом дела по номенклатуре, начиная со второго номера обращения, добавляется порядковый номер, проставляемый через дробь (например, Д-243/2-01.3-20). </w:t>
      </w:r>
    </w:p>
    <w:p w:rsidR="00895014" w:rsidRP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5014" w:rsidRPr="00895014" w:rsidRDefault="00895014" w:rsidP="00A97C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014">
        <w:rPr>
          <w:rFonts w:ascii="Times New Roman" w:hAnsi="Times New Roman" w:cs="Times New Roman"/>
          <w:b/>
          <w:sz w:val="28"/>
          <w:szCs w:val="28"/>
        </w:rPr>
        <w:t>4. Порядок рассмотрения обращений граждан</w:t>
      </w:r>
    </w:p>
    <w:p w:rsidR="001F4187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4.1. После регистрации обр</w:t>
      </w:r>
      <w:r w:rsidR="001F4187">
        <w:rPr>
          <w:rFonts w:ascii="Times New Roman" w:hAnsi="Times New Roman" w:cs="Times New Roman"/>
          <w:sz w:val="28"/>
          <w:szCs w:val="28"/>
        </w:rPr>
        <w:t>ащения передаются заведующему ДОУ</w:t>
      </w:r>
      <w:r w:rsidRPr="00895014">
        <w:rPr>
          <w:rFonts w:ascii="Times New Roman" w:hAnsi="Times New Roman" w:cs="Times New Roman"/>
          <w:sz w:val="28"/>
          <w:szCs w:val="28"/>
        </w:rPr>
        <w:t xml:space="preserve">. Указания по исполнению обращений заведующий дает заместителям в форме резолюции. Резолюция проставляется на лицевой стороне первого листа документа на свободном от текста месте, между адресом и текстом. В состав резолюции включаются следующие элементы: фамилия и инициалы исполнителя, содержание действий, срок исполнения, личная подпись и дата. Если резолюция предусматривает несколько исполнителей, то ответственным считается указанный первым, ему же передается оригинал обращения. Остальным исполнителям направляются копии.  </w:t>
      </w:r>
    </w:p>
    <w:p w:rsidR="001F4187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4.2. Запрещается направлять обращения для их рассмотрения тем должностным лицам, чьи действия обжалуются в обращении. </w:t>
      </w:r>
    </w:p>
    <w:p w:rsidR="001F4187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4.3. Обращения граждан,</w:t>
      </w:r>
      <w:r w:rsidR="001F4187">
        <w:rPr>
          <w:rFonts w:ascii="Times New Roman" w:hAnsi="Times New Roman" w:cs="Times New Roman"/>
          <w:sz w:val="28"/>
          <w:szCs w:val="28"/>
        </w:rPr>
        <w:t xml:space="preserve"> поступившие заведующему ДОУ, передаются под под</w:t>
      </w:r>
      <w:r w:rsidRPr="00895014">
        <w:rPr>
          <w:rFonts w:ascii="Times New Roman" w:hAnsi="Times New Roman" w:cs="Times New Roman"/>
          <w:sz w:val="28"/>
          <w:szCs w:val="28"/>
        </w:rPr>
        <w:t>пись исполнителям для принятия мер.</w:t>
      </w:r>
    </w:p>
    <w:p w:rsidR="00895014" w:rsidRP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 4.4. Ответы на обращения представляются ответственному за подписью того специалиста (педагога), кому было дано поручение, и адресуются на имя заведующего, подпи</w:t>
      </w:r>
      <w:r w:rsidR="001F4187">
        <w:rPr>
          <w:rFonts w:ascii="Times New Roman" w:hAnsi="Times New Roman" w:cs="Times New Roman"/>
          <w:sz w:val="28"/>
          <w:szCs w:val="28"/>
        </w:rPr>
        <w:t>савшего поручение (резолюцию).</w:t>
      </w:r>
    </w:p>
    <w:p w:rsidR="001F4187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4.5. Обращения считаются разрешенными, если рассмотрены все поставленные в них вопросы, по ним приняты необходимые меры и даны исчерпывающие ответы в соответствии с законодательством РФ. Ответ на письменные обращения дается только в письменной форме. При обращении на личном приеме ответ может быть дан в письменной или устной форме. В случае устного ответа делается соответствующая запись в карточке личного приема гражданина (например, «заявителю разъяснено» или «с заявителем проведена беседа»). Результат приема посетителей отмечается в карточке лично ведущим прием. </w:t>
      </w:r>
    </w:p>
    <w:p w:rsidR="001F4187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lastRenderedPageBreak/>
        <w:t>4.6.</w:t>
      </w:r>
      <w:r w:rsidR="001F4187">
        <w:rPr>
          <w:rFonts w:ascii="Times New Roman" w:hAnsi="Times New Roman" w:cs="Times New Roman"/>
          <w:sz w:val="28"/>
          <w:szCs w:val="28"/>
        </w:rPr>
        <w:t xml:space="preserve"> Заведующий  ДОУ </w:t>
      </w:r>
      <w:r w:rsidRPr="00895014">
        <w:rPr>
          <w:rFonts w:ascii="Times New Roman" w:hAnsi="Times New Roman" w:cs="Times New Roman"/>
          <w:sz w:val="28"/>
          <w:szCs w:val="28"/>
        </w:rPr>
        <w:t xml:space="preserve">(заместитель, исполняющий его обязанности) передает обращения с ответами в почту начальника управления образованием или его заместителям (в зависимости от того, кто давал поручение для окончательного принятия решения по исполнению обращения). Если ответ не отправляется в другую организацию или другому должностному лицу, то в левом верхнем углу проставляются надпись «в дело», дата и личная подпись. Если для полного разрешения обращения требуются дополнительные сроки исполнения, в левом верхнем углу проставляется слово «контроль», и обращение ставится на повторный контроль. </w:t>
      </w:r>
    </w:p>
    <w:p w:rsidR="001F4187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4.7. Подписанные ответы на обращения и закрытые «в дело» передаются для отправления заявителям, другим организациям, должностным лицам. </w:t>
      </w:r>
    </w:p>
    <w:p w:rsidR="001F4187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4.8. Перед отправкой ответа заявителю или в орган, направивший обращение для разрешения, заместитель заведующего и (или) делопроизводитель обязан проверить правильность оформления и </w:t>
      </w:r>
      <w:proofErr w:type="spellStart"/>
      <w:r w:rsidRPr="00895014">
        <w:rPr>
          <w:rFonts w:ascii="Times New Roman" w:hAnsi="Times New Roman" w:cs="Times New Roman"/>
          <w:sz w:val="28"/>
          <w:szCs w:val="28"/>
        </w:rPr>
        <w:t>адресования</w:t>
      </w:r>
      <w:proofErr w:type="spellEnd"/>
      <w:r w:rsidRPr="00895014">
        <w:rPr>
          <w:rFonts w:ascii="Times New Roman" w:hAnsi="Times New Roman" w:cs="Times New Roman"/>
          <w:sz w:val="28"/>
          <w:szCs w:val="28"/>
        </w:rPr>
        <w:t xml:space="preserve">; наличие всех страниц обращения и ответа, подписей, приложений (если имеются); сделать соответствующие отметки об исполнении; зарегистрировать в журнале исходящей корреспонденции и только после этого отправить ответ по почте. 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4.9. В случае если в письменном обращении не </w:t>
      </w:r>
      <w:proofErr w:type="gramStart"/>
      <w:r w:rsidRPr="00895014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Pr="00895014">
        <w:rPr>
          <w:rFonts w:ascii="Times New Roman" w:hAnsi="Times New Roman" w:cs="Times New Roman"/>
          <w:sz w:val="28"/>
          <w:szCs w:val="28"/>
        </w:rPr>
        <w:t xml:space="preserve"> фамилия гражданина,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 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4.10. Обращение, в котором обжалуется судебное решение, возвращается гражданину, направившему обращение, с разъяснением порядка его обжалования. 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4.11.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членам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 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4.12. Если текст письменного обращения не поддается прочтению, ответ на обращение не дается, и оно не направляется на рассмотрение должностному лицу, о чем сообщается гражданину, направившему обращение, если его фамилия и почтовый адрес поддаются прочтению. 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4.13. Если в письменном обращении содержится вопрос, на который гражданину многократно давались письменные ответы в свя</w:t>
      </w:r>
      <w:r w:rsidR="00356F75">
        <w:rPr>
          <w:rFonts w:ascii="Times New Roman" w:hAnsi="Times New Roman" w:cs="Times New Roman"/>
          <w:sz w:val="28"/>
          <w:szCs w:val="28"/>
        </w:rPr>
        <w:t>зи с ранее направляемыми в ДОУ</w:t>
      </w:r>
      <w:r w:rsidRPr="00895014">
        <w:rPr>
          <w:rFonts w:ascii="Times New Roman" w:hAnsi="Times New Roman" w:cs="Times New Roman"/>
          <w:sz w:val="28"/>
          <w:szCs w:val="28"/>
        </w:rPr>
        <w:t xml:space="preserve"> обращениями, и при этом не приводятся новые доводы или обстоятельства, заведующий (уполномоченное лицо) вправе принять решение о </w:t>
      </w:r>
      <w:r w:rsidRPr="00895014">
        <w:rPr>
          <w:rFonts w:ascii="Times New Roman" w:hAnsi="Times New Roman" w:cs="Times New Roman"/>
          <w:sz w:val="28"/>
          <w:szCs w:val="28"/>
        </w:rPr>
        <w:lastRenderedPageBreak/>
        <w:t>безосновательности очередного обращения и прекращении переписки с гражданином по данному вопросу. Гражданин, направивший обращение, своевременно уведомляется о принятом решении.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 4.14.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законом тайну, гражданину, направившему обращение, сообщается о невозможности дать ответ в связи с недопустимостью  разглашения  указанных сведений.  </w:t>
      </w:r>
    </w:p>
    <w:p w:rsidR="00895014" w:rsidRP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4.15. В случае если причины, по которым ответ по существу поставленных в обращении вопросов не мог быть дан, в последующем были устранены, гражданин вправе в</w:t>
      </w:r>
      <w:r w:rsidR="00356F75">
        <w:rPr>
          <w:rFonts w:ascii="Times New Roman" w:hAnsi="Times New Roman" w:cs="Times New Roman"/>
          <w:sz w:val="28"/>
          <w:szCs w:val="28"/>
        </w:rPr>
        <w:t xml:space="preserve">новь направить обращение в ДОУ. </w:t>
      </w:r>
    </w:p>
    <w:p w:rsidR="00895014" w:rsidRP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6F75" w:rsidRPr="00356F75" w:rsidRDefault="00895014" w:rsidP="00A97C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F75">
        <w:rPr>
          <w:rFonts w:ascii="Times New Roman" w:hAnsi="Times New Roman" w:cs="Times New Roman"/>
          <w:b/>
          <w:sz w:val="28"/>
          <w:szCs w:val="28"/>
        </w:rPr>
        <w:t>5. Сроки рассмотрения обращений граждан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 5.1. Обраще</w:t>
      </w:r>
      <w:r w:rsidR="00356F75">
        <w:rPr>
          <w:rFonts w:ascii="Times New Roman" w:hAnsi="Times New Roman" w:cs="Times New Roman"/>
          <w:sz w:val="28"/>
          <w:szCs w:val="28"/>
        </w:rPr>
        <w:t>ния граждан, поступившие в ДОУ</w:t>
      </w:r>
      <w:r w:rsidRPr="00895014">
        <w:rPr>
          <w:rFonts w:ascii="Times New Roman" w:hAnsi="Times New Roman" w:cs="Times New Roman"/>
          <w:sz w:val="28"/>
          <w:szCs w:val="28"/>
        </w:rPr>
        <w:t xml:space="preserve">, рассматриваются в течение 30 дней со дня регистрации обращения. 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5.2. В тех случаях, когда для разрешения обращения необходимо провести специальную проверку, истребовать дополнительные материалы либо принять другие меры, ср</w:t>
      </w:r>
      <w:r w:rsidR="00356F75">
        <w:rPr>
          <w:rFonts w:ascii="Times New Roman" w:hAnsi="Times New Roman" w:cs="Times New Roman"/>
          <w:sz w:val="28"/>
          <w:szCs w:val="28"/>
        </w:rPr>
        <w:t>оки разрешения обращений по пись</w:t>
      </w:r>
      <w:r w:rsidRPr="00895014">
        <w:rPr>
          <w:rFonts w:ascii="Times New Roman" w:hAnsi="Times New Roman" w:cs="Times New Roman"/>
          <w:sz w:val="28"/>
          <w:szCs w:val="28"/>
        </w:rPr>
        <w:t xml:space="preserve">менному обращению исполнителя с подробным обоснованием могут быть (в порядке исключения) продлены заведующим либо уполномоченным лицом, но не более чем на 30 дней. Гражданин, направивший обращение, уведомляется о продлении срока его рассмотрения. </w:t>
      </w:r>
    </w:p>
    <w:p w:rsid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5.3. Предложения, заявления и жалобы, в резолюции которых был указан конкретный срок исполнени</w:t>
      </w:r>
      <w:r w:rsidR="00356F75">
        <w:rPr>
          <w:rFonts w:ascii="Times New Roman" w:hAnsi="Times New Roman" w:cs="Times New Roman"/>
          <w:sz w:val="28"/>
          <w:szCs w:val="28"/>
        </w:rPr>
        <w:t xml:space="preserve">я, исполняются в данные сроки. </w:t>
      </w:r>
    </w:p>
    <w:p w:rsidR="00356F75" w:rsidRPr="00895014" w:rsidRDefault="00356F75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6F75" w:rsidRPr="00356F75" w:rsidRDefault="00895014" w:rsidP="00A97C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F75">
        <w:rPr>
          <w:rFonts w:ascii="Times New Roman" w:hAnsi="Times New Roman" w:cs="Times New Roman"/>
          <w:b/>
          <w:sz w:val="28"/>
          <w:szCs w:val="28"/>
        </w:rPr>
        <w:t>6. Организация личного приема граждан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6.1. Прие</w:t>
      </w:r>
      <w:r w:rsidR="00E60350">
        <w:rPr>
          <w:rFonts w:ascii="Times New Roman" w:hAnsi="Times New Roman" w:cs="Times New Roman"/>
          <w:sz w:val="28"/>
          <w:szCs w:val="28"/>
        </w:rPr>
        <w:t>м граждан в ДОУ</w:t>
      </w:r>
      <w:r w:rsidRPr="00895014">
        <w:rPr>
          <w:rFonts w:ascii="Times New Roman" w:hAnsi="Times New Roman" w:cs="Times New Roman"/>
          <w:sz w:val="28"/>
          <w:szCs w:val="28"/>
        </w:rPr>
        <w:t xml:space="preserve"> ведут заведующий и его заместители. Прием проводится в соответствии с утвержденным графиком, который должен быть доведен до сведения граждан.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6.2. При личном приеме гражданин предъявляет документ, удостоверяющий личность. Содержание устного обращения заносится в карточку личного приема гражданина. Карточки регистрируются в автоматизированном режиме на компьютере (учетная карточка личного приема прилагается). Во время записи устанавливается кратность устного обращения, при повторных обращениях делается запрос </w:t>
      </w:r>
      <w:proofErr w:type="gramStart"/>
      <w:r w:rsidRPr="0089501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95014">
        <w:rPr>
          <w:rFonts w:ascii="Times New Roman" w:hAnsi="Times New Roman" w:cs="Times New Roman"/>
          <w:sz w:val="28"/>
          <w:szCs w:val="28"/>
        </w:rPr>
        <w:t xml:space="preserve"> всех имеющихся в учреждении материалах по заявителю (карточка приема, учетная карточка письма, архивный материал и др.). Подобранные документы вместе с карточкой приема передаются ведущему прием по личным вопросам. Результат приема посетителей отмечается в карточке. 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lastRenderedPageBreak/>
        <w:t xml:space="preserve">6.3.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 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6.4. Во время личного приема каждый гражданин имеет возможность сделать устное заявление либо оставить письменное обращение по существу поднимаемых им вопросов. Письменное обращение, принятое в ходе личного приема, подлежит регистрации и рассмотрению в установленном порядке. 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6.5. Если в обращении содержатся вопросы, решение которы</w:t>
      </w:r>
      <w:r w:rsidR="00356F75">
        <w:rPr>
          <w:rFonts w:ascii="Times New Roman" w:hAnsi="Times New Roman" w:cs="Times New Roman"/>
          <w:sz w:val="28"/>
          <w:szCs w:val="28"/>
        </w:rPr>
        <w:t>х не входит в компетенцию ДОУ</w:t>
      </w:r>
      <w:r w:rsidRPr="00895014">
        <w:rPr>
          <w:rFonts w:ascii="Times New Roman" w:hAnsi="Times New Roman" w:cs="Times New Roman"/>
          <w:sz w:val="28"/>
          <w:szCs w:val="28"/>
        </w:rPr>
        <w:t xml:space="preserve">, гражданину дается разъяснение, куда и в каком порядке следует обратиться. 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6.6. В ходе личного приема гражданину может быть отказано в дальнейшем рассмотрении обращения, если ранее ему был дан ответ по существу поставленных в обращении вопросов. </w:t>
      </w:r>
    </w:p>
    <w:p w:rsid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6.7. При необходимости для рассмотрения поставленных заявителем вопросов на прием может быть приглашен специалист или педаг</w:t>
      </w:r>
      <w:r w:rsidR="00356F75">
        <w:rPr>
          <w:rFonts w:ascii="Times New Roman" w:hAnsi="Times New Roman" w:cs="Times New Roman"/>
          <w:sz w:val="28"/>
          <w:szCs w:val="28"/>
        </w:rPr>
        <w:t xml:space="preserve">ог группы (по договоренности). </w:t>
      </w:r>
    </w:p>
    <w:p w:rsidR="00E60350" w:rsidRPr="00356F75" w:rsidRDefault="00E60350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6F75" w:rsidRPr="00356F75" w:rsidRDefault="00895014" w:rsidP="00A97C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F75">
        <w:rPr>
          <w:rFonts w:ascii="Times New Roman" w:hAnsi="Times New Roman" w:cs="Times New Roman"/>
          <w:b/>
          <w:sz w:val="28"/>
          <w:szCs w:val="28"/>
        </w:rPr>
        <w:t>7. Контроль своевременного разрешения обращений граждан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7.1. На каждое обращение заводится контрольная карточка сроков рассмотрения обращений граждан.</w:t>
      </w:r>
    </w:p>
    <w:p w:rsidR="00356F7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7.2. Обращения граждан, на которые даются промежуточные ответы, с контроля не снимаются. Контроль завершается только после вынесения окончательного решения и принятия мер по разрешению предложения, заявления, жалобы. </w:t>
      </w:r>
    </w:p>
    <w:p w:rsidR="00356F75" w:rsidRDefault="00356F75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895014" w:rsidRPr="00895014">
        <w:rPr>
          <w:rFonts w:ascii="Times New Roman" w:hAnsi="Times New Roman" w:cs="Times New Roman"/>
          <w:sz w:val="28"/>
          <w:szCs w:val="28"/>
        </w:rPr>
        <w:t>. Решение о снятии с контроля обращений граждан принимает заведующий, который давал п</w:t>
      </w:r>
      <w:r>
        <w:rPr>
          <w:rFonts w:ascii="Times New Roman" w:hAnsi="Times New Roman" w:cs="Times New Roman"/>
          <w:sz w:val="28"/>
          <w:szCs w:val="28"/>
        </w:rPr>
        <w:t xml:space="preserve">оручение по их рассмотрению. </w:t>
      </w:r>
    </w:p>
    <w:p w:rsidR="00356F75" w:rsidRDefault="00356F75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895014" w:rsidRPr="00895014">
        <w:rPr>
          <w:rFonts w:ascii="Times New Roman" w:hAnsi="Times New Roman" w:cs="Times New Roman"/>
          <w:sz w:val="28"/>
          <w:szCs w:val="28"/>
        </w:rPr>
        <w:t>. Заместители заведующего (другие должностные лица по их поручению) должны в пределах своей компетенции контролировать соблюдение порядк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895014" w:rsidRPr="00895014">
        <w:rPr>
          <w:rFonts w:ascii="Times New Roman" w:hAnsi="Times New Roman" w:cs="Times New Roman"/>
          <w:sz w:val="28"/>
          <w:szCs w:val="28"/>
        </w:rPr>
        <w:t>рассмотрения обращений граждан, анализировать содержание поступающих обращений, принимать меры по своевременному выявлению и устранению причин нарушения прав, свобод и законных интересов граждан.</w:t>
      </w:r>
    </w:p>
    <w:p w:rsidR="00356F75" w:rsidRDefault="00356F75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="00895014" w:rsidRPr="00895014">
        <w:rPr>
          <w:rFonts w:ascii="Times New Roman" w:hAnsi="Times New Roman" w:cs="Times New Roman"/>
          <w:sz w:val="28"/>
          <w:szCs w:val="28"/>
        </w:rPr>
        <w:t xml:space="preserve">. Количественный анализ обращений граждан и анализ характера обращений граждан проводятся ежемесячно, ежеквартально и ежегодно. </w:t>
      </w:r>
    </w:p>
    <w:p w:rsidR="00895014" w:rsidRPr="00895014" w:rsidRDefault="00356F75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="00895014" w:rsidRPr="00895014">
        <w:rPr>
          <w:rFonts w:ascii="Times New Roman" w:hAnsi="Times New Roman" w:cs="Times New Roman"/>
          <w:sz w:val="28"/>
          <w:szCs w:val="28"/>
        </w:rPr>
        <w:t xml:space="preserve">. Аналитические справки текущего характера обращений граждан, социального статуса заявителей, результатов приема составляются по мере надобности. </w:t>
      </w:r>
    </w:p>
    <w:p w:rsidR="00895014" w:rsidRP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7C45" w:rsidRPr="00A97C45" w:rsidRDefault="00895014" w:rsidP="00A97C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45">
        <w:rPr>
          <w:rFonts w:ascii="Times New Roman" w:hAnsi="Times New Roman" w:cs="Times New Roman"/>
          <w:b/>
          <w:sz w:val="28"/>
          <w:szCs w:val="28"/>
        </w:rPr>
        <w:t>8. Составление номенклатуры дел.  Формирование дел для последующего хранения и использования в работе</w:t>
      </w:r>
    </w:p>
    <w:p w:rsidR="00A97C4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lastRenderedPageBreak/>
        <w:t>8.1. Обращения граждан, копии ответов на них (первый экземпляр ответа направляется заявителю) и документы, связанные с их разрешением, а также документы по личному приему граждан формируются в дела в соответствии с утвер</w:t>
      </w:r>
      <w:r w:rsidR="00A97C45">
        <w:rPr>
          <w:rFonts w:ascii="Times New Roman" w:hAnsi="Times New Roman" w:cs="Times New Roman"/>
          <w:sz w:val="28"/>
          <w:szCs w:val="28"/>
        </w:rPr>
        <w:t>жденной номенклатурой дел ДОУ</w:t>
      </w:r>
      <w:r w:rsidRPr="008950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7C4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8.2. Номенклатура дел ежегодно пересматривается, при необходимости в нее вносятся соответствующие изменения, дополнения. </w:t>
      </w:r>
    </w:p>
    <w:p w:rsidR="00A97C4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8.3. Дела в номенклатуре располагаются по степени значимости включенных в них документов. </w:t>
      </w:r>
    </w:p>
    <w:p w:rsidR="00A97C4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8.4. Индексом дела в номенклатуре</w:t>
      </w:r>
      <w:r w:rsidR="00A97C45">
        <w:rPr>
          <w:rFonts w:ascii="Times New Roman" w:hAnsi="Times New Roman" w:cs="Times New Roman"/>
          <w:sz w:val="28"/>
          <w:szCs w:val="28"/>
        </w:rPr>
        <w:t xml:space="preserve"> является его порядковый номер.</w:t>
      </w:r>
    </w:p>
    <w:p w:rsidR="00A97C4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8.5. Каждое обращение и все документы по его рассмотрению формируются в отдельное дело-папку и располагаются в хронологическом порядке. В случае получения повторного обращения или появления дополнительных документов они подшиваются в дело, которое было сформировано ранее. </w:t>
      </w:r>
    </w:p>
    <w:p w:rsidR="00A97C45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 xml:space="preserve">8.6. При формировании дел проверяется правильность направления документов в дело, их полнота (комплектность). Неразрешенные предложения, заявления и жалобы граждан, а также неправильно оформленные документы подшивать в дело запрещается. </w:t>
      </w:r>
    </w:p>
    <w:p w:rsidR="00DB1C0D" w:rsidRPr="00895014" w:rsidRDefault="00895014" w:rsidP="00A97C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014">
        <w:rPr>
          <w:rFonts w:ascii="Times New Roman" w:hAnsi="Times New Roman" w:cs="Times New Roman"/>
          <w:sz w:val="28"/>
          <w:szCs w:val="28"/>
        </w:rPr>
        <w:t>8.7. Ответственность за сохранность документов по обращениям граждан возлагается на делопроизводителя, ответственного за работу с обращениями граждан. Срок хранения документов – пять лет. В необходимых случаях экспертная комиссия, назначен</w:t>
      </w:r>
      <w:r w:rsidR="00A97C45">
        <w:rPr>
          <w:rFonts w:ascii="Times New Roman" w:hAnsi="Times New Roman" w:cs="Times New Roman"/>
          <w:sz w:val="28"/>
          <w:szCs w:val="28"/>
        </w:rPr>
        <w:t>ная приказом заведующего ДОУ</w:t>
      </w:r>
      <w:r w:rsidRPr="00895014">
        <w:rPr>
          <w:rFonts w:ascii="Times New Roman" w:hAnsi="Times New Roman" w:cs="Times New Roman"/>
          <w:sz w:val="28"/>
          <w:szCs w:val="28"/>
        </w:rPr>
        <w:t>, может принять решение об увеличении срока хранения.</w:t>
      </w:r>
      <w:bookmarkEnd w:id="0"/>
    </w:p>
    <w:sectPr w:rsidR="00DB1C0D" w:rsidRPr="00895014" w:rsidSect="00E60350">
      <w:footerReference w:type="default" r:id="rId8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83A" w:rsidRDefault="000D283A" w:rsidP="000D283A">
      <w:pPr>
        <w:spacing w:after="0" w:line="240" w:lineRule="auto"/>
      </w:pPr>
      <w:r>
        <w:separator/>
      </w:r>
    </w:p>
  </w:endnote>
  <w:endnote w:type="continuationSeparator" w:id="1">
    <w:p w:rsidR="000D283A" w:rsidRDefault="000D283A" w:rsidP="000D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3837"/>
      <w:docPartObj>
        <w:docPartGallery w:val="Page Numbers (Bottom of Page)"/>
        <w:docPartUnique/>
      </w:docPartObj>
    </w:sdtPr>
    <w:sdtContent>
      <w:p w:rsidR="000D283A" w:rsidRDefault="00341597">
        <w:pPr>
          <w:pStyle w:val="a7"/>
          <w:jc w:val="right"/>
        </w:pPr>
        <w:fldSimple w:instr=" PAGE   \* MERGEFORMAT ">
          <w:r w:rsidR="0038040E">
            <w:rPr>
              <w:noProof/>
            </w:rPr>
            <w:t>2</w:t>
          </w:r>
        </w:fldSimple>
      </w:p>
    </w:sdtContent>
  </w:sdt>
  <w:p w:rsidR="000D283A" w:rsidRDefault="000D283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83A" w:rsidRDefault="000D283A" w:rsidP="000D283A">
      <w:pPr>
        <w:spacing w:after="0" w:line="240" w:lineRule="auto"/>
      </w:pPr>
      <w:r>
        <w:separator/>
      </w:r>
    </w:p>
  </w:footnote>
  <w:footnote w:type="continuationSeparator" w:id="1">
    <w:p w:rsidR="000D283A" w:rsidRDefault="000D283A" w:rsidP="000D2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71BC2"/>
    <w:multiLevelType w:val="hybridMultilevel"/>
    <w:tmpl w:val="CEC05686"/>
    <w:lvl w:ilvl="0" w:tplc="1EE81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6972"/>
    <w:rsid w:val="000D283A"/>
    <w:rsid w:val="001F4187"/>
    <w:rsid w:val="002B6E20"/>
    <w:rsid w:val="00341597"/>
    <w:rsid w:val="00356F75"/>
    <w:rsid w:val="0038040E"/>
    <w:rsid w:val="003D2043"/>
    <w:rsid w:val="004C0725"/>
    <w:rsid w:val="004D0868"/>
    <w:rsid w:val="004D6972"/>
    <w:rsid w:val="00895014"/>
    <w:rsid w:val="00A179D9"/>
    <w:rsid w:val="00A97C45"/>
    <w:rsid w:val="00BF0800"/>
    <w:rsid w:val="00DB1C0D"/>
    <w:rsid w:val="00E60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9D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6035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D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283A"/>
  </w:style>
  <w:style w:type="paragraph" w:styleId="a7">
    <w:name w:val="footer"/>
    <w:basedOn w:val="a"/>
    <w:link w:val="a8"/>
    <w:uiPriority w:val="99"/>
    <w:unhideWhenUsed/>
    <w:rsid w:val="000D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83A"/>
  </w:style>
  <w:style w:type="paragraph" w:styleId="a9">
    <w:name w:val="Balloon Text"/>
    <w:basedOn w:val="a"/>
    <w:link w:val="aa"/>
    <w:uiPriority w:val="99"/>
    <w:semiHidden/>
    <w:unhideWhenUsed/>
    <w:rsid w:val="00380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0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145</dc:creator>
  <cp:keywords/>
  <dc:description/>
  <cp:lastModifiedBy>Методист</cp:lastModifiedBy>
  <cp:revision>16</cp:revision>
  <cp:lastPrinted>2017-05-05T12:18:00Z</cp:lastPrinted>
  <dcterms:created xsi:type="dcterms:W3CDTF">2017-05-03T10:56:00Z</dcterms:created>
  <dcterms:modified xsi:type="dcterms:W3CDTF">2017-05-10T07:05:00Z</dcterms:modified>
</cp:coreProperties>
</file>